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Implementation</w:t>
      </w:r>
      <w:r>
        <w:t xml:space="preserve"> </w:t>
      </w:r>
      <w:r>
        <w:t xml:space="preserve">in</w:t>
      </w:r>
      <w:r>
        <w:t xml:space="preserve"> </w:t>
      </w:r>
      <w:r>
        <w:t xml:space="preserve">Ghana</w:t>
      </w:r>
      <w:r>
        <w:t xml:space="preserve"> </w:t>
      </w:r>
      <w:r>
        <w:t xml:space="preserve">Accra</w:t>
      </w:r>
    </w:p>
    <w:bookmarkStart w:id="34" w:name="X44188bfa545e575d4c92ee333d6bc5477f97fdf"/>
    <w:p>
      <w:pPr>
        <w:pStyle w:val="Heading1"/>
      </w:pPr>
      <w:r>
        <w:t xml:space="preserve">Project Report: Mason Implementation in Ghana Accra</w:t>
      </w:r>
    </w:p>
    <w:bookmarkStart w:id="20" w:name="introduction"/>
    <w:p>
      <w:pPr>
        <w:pStyle w:val="Heading2"/>
      </w:pPr>
      <w:r>
        <w:t xml:space="preserve">1.0 Introduction</w:t>
      </w:r>
    </w:p>
    <w:p>
      <w:pPr>
        <w:pStyle w:val="FirstParagraph"/>
      </w:pPr>
      <w:r>
        <w:t xml:space="preserve">This</w:t>
      </w:r>
      <w:r>
        <w:t xml:space="preserve"> </w:t>
      </w:r>
      <w:r>
        <w:rPr>
          <w:iCs/>
          <w:i/>
          <w:bCs/>
          <w:b/>
        </w:rPr>
        <w:t xml:space="preserve">Mason Project Report</w:t>
      </w:r>
      <w:r>
        <w:t xml:space="preserve">, herein referred to as the "Project Report," serves as a comprehensive evaluation and strategic framework for the implementation of construction initiatives within **Ghana Accra**. As one of West Africa’s most dynamic economic hubs,</w:t>
      </w:r>
      <w:r>
        <w:t xml:space="preserve"> </w:t>
      </w:r>
      <w:r>
        <w:rPr>
          <w:bCs/>
          <w:b/>
        </w:rPr>
        <w:t xml:space="preserve">Ghana Accra</w:t>
      </w:r>
      <w:r>
        <w:t xml:space="preserve"> </w:t>
      </w:r>
      <w:r>
        <w:t xml:space="preserve">presents both significant opportunities and distinct challenges for urban development. The term "Mason" in this context refers not only to the skilled tradespeople but also to the broader methodology of masonry-based construction techniques that form the backbone of residential and commercial building structures in the region.</w:t>
      </w:r>
    </w:p>
    <w:p>
      <w:pPr>
        <w:pStyle w:val="BodyText"/>
      </w:pPr>
      <w:r>
        <w:t xml:space="preserve">The primary objective of this</w:t>
      </w:r>
      <w:r>
        <w:t xml:space="preserve"> </w:t>
      </w:r>
      <w:r>
        <w:rPr>
          <w:iCs/>
          <w:i/>
          <w:bCs/>
          <w:b/>
        </w:rPr>
        <w:t xml:space="preserve">Mason Project Report</w:t>
      </w:r>
      <w:r>
        <w:t xml:space="preserve"> </w:t>
      </w:r>
      <w:r>
        <w:t xml:space="preserve">is to analyze how traditional Mason practices can be optimized for modern demands while adhering to local regulations, environmental conditions, and labor standards specific to</w:t>
      </w:r>
      <w:r>
        <w:t xml:space="preserve"> </w:t>
      </w:r>
      <w:r>
        <w:rPr>
          <w:bCs/>
          <w:b/>
        </w:rPr>
        <w:t xml:space="preserve">Ghana Accra</w:t>
      </w:r>
      <w:r>
        <w:t xml:space="preserve">. By focusing on these core elements—Mason skills, Project Management frameworks, and the geographical context of Ghana Accra—this document aims to provide actionable insights for stakeholders involved in the urban development sector.</w:t>
      </w:r>
    </w:p>
    <w:bookmarkEnd w:id="20"/>
    <w:bookmarkStart w:id="21" w:name="Xd764410e88036eeebd8c4c527184009560a4cbc"/>
    <w:p>
      <w:pPr>
        <w:pStyle w:val="Heading2"/>
      </w:pPr>
      <w:r>
        <w:t xml:space="preserve">2.0 Contextual Analysis: The Landscape of Ghana Accra</w:t>
      </w:r>
    </w:p>
    <w:p>
      <w:pPr>
        <w:pStyle w:val="FirstParagraph"/>
      </w:pPr>
      <w:r>
        <w:rPr>
          <w:bCs/>
          <w:b/>
        </w:rPr>
        <w:t xml:space="preserve">Ghana Accra</w:t>
      </w:r>
      <w:r>
        <w:t xml:space="preserve"> </w:t>
      </w:r>
      <w:r>
        <w:t xml:space="preserve">is a city experiencing rapid urbanization. With a growing population and an expanding middle class, the demand for housing, commercial spaces, and public infrastructure has surged. However, this growth puts pressure on existing resources and requires sustainable construction methods. The climate of</w:t>
      </w:r>
      <w:r>
        <w:t xml:space="preserve"> </w:t>
      </w:r>
      <w:r>
        <w:rPr>
          <w:bCs/>
          <w:b/>
        </w:rPr>
        <w:t xml:space="preserve">Ghana Accra</w:t>
      </w:r>
      <w:r>
        <w:t xml:space="preserve">, characterized by high humidity and distinct wet and dry seasons, necessitates building materials and techniques that can withstand environmental stressors.</w:t>
      </w:r>
    </w:p>
    <w:p>
      <w:pPr>
        <w:pStyle w:val="BodyText"/>
      </w:pPr>
      <w:r>
        <w:t xml:space="preserve">In this context, the role of the Mason is critical. Traditional masonry in</w:t>
      </w:r>
      <w:r>
        <w:t xml:space="preserve"> </w:t>
      </w:r>
      <w:r>
        <w:rPr>
          <w:bCs/>
          <w:b/>
        </w:rPr>
        <w:t xml:space="preserve">Ghana Accra</w:t>
      </w:r>
      <w:r>
        <w:t xml:space="preserve"> </w:t>
      </w:r>
      <w:r>
        <w:t xml:space="preserve">often utilizes laterite bricks, cement blocks, and local stones. While these materials are readily available, their application requires skilled labor to ensure structural integrity and durability. The</w:t>
      </w:r>
      <w:r>
        <w:t xml:space="preserve"> </w:t>
      </w:r>
      <w:r>
        <w:rPr>
          <w:bCs/>
          <w:b/>
        </w:rPr>
        <w:t xml:space="preserve">Mason Project Report</w:t>
      </w:r>
      <w:r>
        <w:t xml:space="preserve"> </w:t>
      </w:r>
      <w:r>
        <w:t xml:space="preserve">highlights that successful projects in</w:t>
      </w:r>
      <w:r>
        <w:t xml:space="preserve"> </w:t>
      </w:r>
      <w:r>
        <w:rPr>
          <w:bCs/>
          <w:b/>
        </w:rPr>
        <w:t xml:space="preserve">Ghana Accra</w:t>
      </w:r>
      <w:r>
        <w:t xml:space="preserve"> </w:t>
      </w:r>
      <w:r>
        <w:t xml:space="preserve">depend heavily on the quality of workmanship provided by trained Masons who understand both traditional methods and modern engineering principles.</w:t>
      </w:r>
    </w:p>
    <w:bookmarkEnd w:id="21"/>
    <w:bookmarkStart w:id="25" w:name="X9cf99e672db8de069bd96a51a01a6d8b2609b12"/>
    <w:p>
      <w:pPr>
        <w:pStyle w:val="Heading2"/>
      </w:pPr>
      <w:r>
        <w:t xml:space="preserve">3.0 The Role of the Mason in Urban Development</w:t>
      </w:r>
    </w:p>
    <w:p>
      <w:pPr>
        <w:pStyle w:val="FirstParagraph"/>
      </w:pPr>
      <w:r>
        <w:t xml:space="preserve">The term "Mason" here encompasses a wide range of expertise, from basic bricklaying to complex structural reinforcement. In</w:t>
      </w:r>
      <w:r>
        <w:t xml:space="preserve"> </w:t>
      </w:r>
      <w:r>
        <w:rPr>
          <w:bCs/>
          <w:b/>
        </w:rPr>
        <w:t xml:space="preserve">Ghana Accra</w:t>
      </w:r>
      <w:r>
        <w:t xml:space="preserve">, the masonry sector is a major employer, yet it often suffers from a lack of formal certification and standardized training programs. This</w:t>
      </w:r>
      <w:r>
        <w:t xml:space="preserve"> </w:t>
      </w:r>
      <w:r>
        <w:rPr>
          <w:iCs/>
          <w:i/>
          <w:bCs/>
          <w:b/>
        </w:rPr>
        <w:t xml:space="preserve">Mason Project Report</w:t>
      </w:r>
      <w:r>
        <w:t xml:space="preserve"> </w:t>
      </w:r>
      <w:r>
        <w:t xml:space="preserve">identifies several key areas where Mason proficiency directly impacts project success:</w:t>
      </w:r>
    </w:p>
    <w:bookmarkStart w:id="22" w:name="skill-standardization"/>
    <w:p>
      <w:pPr>
        <w:pStyle w:val="Heading3"/>
      </w:pPr>
      <w:r>
        <w:t xml:space="preserve">3.1 Skill Standardization</w:t>
      </w:r>
    </w:p>
    <w:p>
      <w:pPr>
        <w:pStyle w:val="FirstParagraph"/>
      </w:pPr>
      <w:r>
        <w:t xml:space="preserve">Many construction sites in</w:t>
      </w:r>
      <w:r>
        <w:t xml:space="preserve"> </w:t>
      </w:r>
      <w:r>
        <w:rPr>
          <w:bCs/>
          <w:b/>
        </w:rPr>
        <w:t xml:space="preserve">Ghana Accra</w:t>
      </w:r>
      <w:r>
        <w:t xml:space="preserve"> </w:t>
      </w:r>
      <w:r>
        <w:t xml:space="preserve">rely on informal labor markets. To improve the quality of infrastructure, there is a pressing need to integrate formal training for Masons into the project lifecycle. A robust</w:t>
      </w:r>
      <w:r>
        <w:t xml:space="preserve"> </w:t>
      </w:r>
      <w:r>
        <w:rPr>
          <w:bCs/>
          <w:b/>
        </w:rPr>
        <w:t xml:space="preserve">Mason Project Report</w:t>
      </w:r>
      <w:r>
        <w:t xml:space="preserve"> </w:t>
      </w:r>
      <w:r>
        <w:t xml:space="preserve">must outline strategies for upskilling workers to meet international building codes while respecting local traditions.</w:t>
      </w:r>
    </w:p>
    <w:bookmarkEnd w:id="22"/>
    <w:bookmarkStart w:id="23" w:name="material-efficiency"/>
    <w:p>
      <w:pPr>
        <w:pStyle w:val="Heading3"/>
      </w:pPr>
      <w:r>
        <w:t xml:space="preserve">3.2 Material Efficiency</w:t>
      </w:r>
    </w:p>
    <w:p>
      <w:pPr>
        <w:pStyle w:val="FirstParagraph"/>
      </w:pPr>
      <w:r>
        <w:t xml:space="preserve">Skilled Masons play a crucial role in minimizing waste during construction. In</w:t>
      </w:r>
      <w:r>
        <w:t xml:space="preserve"> </w:t>
      </w:r>
      <w:r>
        <w:rPr>
          <w:bCs/>
          <w:b/>
        </w:rPr>
        <w:t xml:space="preserve">Ghana Accra</w:t>
      </w:r>
      <w:r>
        <w:t xml:space="preserve">, where material costs can be volatile due to import dependencies and supply chain fluctuations, efficient use of bricks, mortar, and cement is essential for budget control. This section of the</w:t>
      </w:r>
      <w:r>
        <w:t xml:space="preserve"> </w:t>
      </w:r>
      <w:r>
        <w:rPr>
          <w:bCs/>
          <w:b/>
        </w:rPr>
        <w:t xml:space="preserve">Mason Project Report</w:t>
      </w:r>
      <w:r>
        <w:t xml:space="preserve"> </w:t>
      </w:r>
      <w:r>
        <w:t xml:space="preserve">proposes workshops focused on precise measurement and cutting techniques to reduce material wastage by at least 15%.</w:t>
      </w:r>
    </w:p>
    <w:bookmarkEnd w:id="23"/>
    <w:bookmarkStart w:id="24" w:name="structural-durability"/>
    <w:p>
      <w:pPr>
        <w:pStyle w:val="Heading3"/>
      </w:pPr>
      <w:r>
        <w:t xml:space="preserve">3.3 Structural Durability</w:t>
      </w:r>
    </w:p>
    <w:p>
      <w:pPr>
        <w:pStyle w:val="FirstParagraph"/>
      </w:pPr>
      <w:r>
        <w:t xml:space="preserve">Given the seismic activity levels and weather patterns in</w:t>
      </w:r>
      <w:r>
        <w:t xml:space="preserve"> </w:t>
      </w:r>
      <w:r>
        <w:rPr>
          <w:bCs/>
          <w:b/>
        </w:rPr>
        <w:t xml:space="preserve">Ghana Accra</w:t>
      </w:r>
      <w:r>
        <w:t xml:space="preserve">, masonry work must adhere to strict durability standards. The</w:t>
      </w:r>
      <w:r>
        <w:t xml:space="preserve"> </w:t>
      </w:r>
      <w:r>
        <w:rPr>
          <w:bCs/>
          <w:b/>
        </w:rPr>
        <w:t xml:space="preserve">Mason Project Report</w:t>
      </w:r>
      <w:r>
        <w:t xml:space="preserve"> </w:t>
      </w:r>
      <w:r>
        <w:t xml:space="preserve">emphasizes the need for Masons to be trained in proper curing processes, especially during the rainy season which can compromise mortar strength if not managed correctly.</w:t>
      </w:r>
    </w:p>
    <w:bookmarkEnd w:id="24"/>
    <w:bookmarkEnd w:id="25"/>
    <w:bookmarkStart w:id="30" w:name="project-implementation-strategy"/>
    <w:p>
      <w:pPr>
        <w:pStyle w:val="Heading2"/>
      </w:pPr>
      <w:r>
        <w:t xml:space="preserve">4.0 Project Implementation Strategy</w:t>
      </w:r>
    </w:p>
    <w:p>
      <w:pPr>
        <w:pStyle w:val="FirstParagraph"/>
      </w:pPr>
      <w:r>
        <w:t xml:space="preserve">To ensure the successful execution of projects involving Mason activities in</w:t>
      </w:r>
      <w:r>
        <w:t xml:space="preserve"> </w:t>
      </w:r>
      <w:r>
        <w:rPr>
          <w:bCs/>
          <w:b/>
        </w:rPr>
        <w:t xml:space="preserve">Ghana Accra</w:t>
      </w:r>
      <w:r>
        <w:t xml:space="preserve">, this</w:t>
      </w:r>
      <w:r>
        <w:t xml:space="preserve"> </w:t>
      </w:r>
      <w:r>
        <w:rPr>
          <w:iCs/>
          <w:i/>
          <w:bCs/>
          <w:b/>
        </w:rPr>
        <w:t xml:space="preserve">Mason Project Report</w:t>
      </w:r>
      <w:r>
        <w:t xml:space="preserve"> </w:t>
      </w:r>
      <w:r>
        <w:t xml:space="preserve">recommends a phased approach:</w:t>
      </w:r>
    </w:p>
    <w:bookmarkStart w:id="26" w:name="phase-1-assessment-and-planning"/>
    <w:p>
      <w:pPr>
        <w:pStyle w:val="Heading3"/>
      </w:pPr>
      <w:r>
        <w:t xml:space="preserve">Phase 1: Assessment and Planning</w:t>
      </w:r>
    </w:p>
    <w:p>
      <w:pPr>
        <w:pStyle w:val="FirstParagraph"/>
      </w:pPr>
      <w:r>
        <w:t xml:space="preserve">Before any physical work begins, a thorough site assessment must be conducted. This includes evaluating soil stability, accessibility for materials, and the availability of skilled Mason labor in the vicinity. Stakeholders in</w:t>
      </w:r>
      <w:r>
        <w:t xml:space="preserve"> </w:t>
      </w:r>
      <w:r>
        <w:rPr>
          <w:bCs/>
          <w:b/>
        </w:rPr>
        <w:t xml:space="preserve">Ghana Accra</w:t>
      </w:r>
      <w:r>
        <w:t xml:space="preserve"> </w:t>
      </w:r>
      <w:r>
        <w:t xml:space="preserve">must collaborate with local guilds to ensure that enough qualified Masons are available for the project timeline.</w:t>
      </w:r>
    </w:p>
    <w:bookmarkEnd w:id="26"/>
    <w:bookmarkStart w:id="27" w:name="phase-2-training-and-mobilization"/>
    <w:p>
      <w:pPr>
        <w:pStyle w:val="Heading3"/>
      </w:pPr>
      <w:r>
        <w:t xml:space="preserve">Phase 2: Training and Mobilization</w:t>
      </w:r>
    </w:p>
    <w:p>
      <w:pPr>
        <w:pStyle w:val="FirstParagraph"/>
      </w:pPr>
      <w:r>
        <w:t xml:space="preserve">A pre-construction training module should be implemented for all Masons involved in the project. This module will cover safety protocols, modern mixing ratios for mortar, and specific architectural requirements of the design. By investing in human capital early on, projects in</w:t>
      </w:r>
      <w:r>
        <w:t xml:space="preserve"> </w:t>
      </w:r>
      <w:r>
        <w:rPr>
          <w:bCs/>
          <w:b/>
        </w:rPr>
        <w:t xml:space="preserve">Ghana Accra</w:t>
      </w:r>
      <w:r>
        <w:t xml:space="preserve"> </w:t>
      </w:r>
      <w:r>
        <w:t xml:space="preserve">can avoid costly rework and delays later in the process.</w:t>
      </w:r>
    </w:p>
    <w:bookmarkEnd w:id="27"/>
    <w:bookmarkStart w:id="28" w:name="phase-3-execution-and-monitoring"/>
    <w:p>
      <w:pPr>
        <w:pStyle w:val="Heading3"/>
      </w:pPr>
      <w:r>
        <w:t xml:space="preserve">Phase 3: Execution and Monitoring</w:t>
      </w:r>
    </w:p>
    <w:p>
      <w:pPr>
        <w:pStyle w:val="FirstParagraph"/>
      </w:pPr>
      <w:r>
        <w:t xml:space="preserve">During construction, continuous monitoring by site engineers is vital to ensure that Mason work aligns with project specifications. Regular inspections should focus on alignment, leveling, and bonding patterns. This</w:t>
      </w:r>
      <w:r>
        <w:t xml:space="preserve"> </w:t>
      </w:r>
      <w:r>
        <w:rPr>
          <w:bCs/>
          <w:b/>
        </w:rPr>
        <w:t xml:space="preserve">Mason Project Report</w:t>
      </w:r>
      <w:r>
        <w:t xml:space="preserve"> </w:t>
      </w:r>
      <w:r>
        <w:t xml:space="preserve">suggests implementing a digital tracking system where progress made by Mason crews can be logged daily, providing transparency for all stakeholders in</w:t>
      </w:r>
      <w:r>
        <w:t xml:space="preserve"> </w:t>
      </w:r>
      <w:r>
        <w:rPr>
          <w:bCs/>
          <w:b/>
        </w:rPr>
        <w:t xml:space="preserve">Ghana Accra</w:t>
      </w:r>
      <w:r>
        <w:t xml:space="preserve">.</w:t>
      </w:r>
    </w:p>
    <w:bookmarkEnd w:id="28"/>
    <w:bookmarkStart w:id="29" w:name="phase-4-quality-assurance-and-handover"/>
    <w:p>
      <w:pPr>
        <w:pStyle w:val="Heading3"/>
      </w:pPr>
      <w:r>
        <w:t xml:space="preserve">Phase 4: Quality Assurance and Handover</w:t>
      </w:r>
    </w:p>
    <w:p>
      <w:pPr>
        <w:pStyle w:val="FirstParagraph"/>
      </w:pPr>
      <w:r>
        <w:t xml:space="preserve">Upon completion of the masonry work, a rigorous quality assurance check must be performed. This includes testing the strength of walls and checking for structural defects. Only after passing these checks should the project move to subsequent phases such as plastering or roofing. The final sign-off in this</w:t>
      </w:r>
      <w:r>
        <w:t xml:space="preserve"> </w:t>
      </w:r>
      <w:r>
        <w:rPr>
          <w:bCs/>
          <w:b/>
        </w:rPr>
        <w:t xml:space="preserve">Mason Project Report</w:t>
      </w:r>
      <w:r>
        <w:t xml:space="preserve"> </w:t>
      </w:r>
      <w:r>
        <w:t xml:space="preserve">signifies that all Mason standards have been met according to the regulations of</w:t>
      </w:r>
      <w:r>
        <w:t xml:space="preserve"> </w:t>
      </w:r>
      <w:r>
        <w:rPr>
          <w:bCs/>
          <w:b/>
        </w:rPr>
        <w:t xml:space="preserve">Ghana Accra</w:t>
      </w:r>
      <w:r>
        <w:t xml:space="preserve">.</w:t>
      </w:r>
    </w:p>
    <w:bookmarkEnd w:id="29"/>
    <w:bookmarkEnd w:id="30"/>
    <w:bookmarkStart w:id="31" w:name="challenges-and-mitigation-measures"/>
    <w:p>
      <w:pPr>
        <w:pStyle w:val="Heading2"/>
      </w:pPr>
      <w:r>
        <w:t xml:space="preserve">5.0 Challenges and Mitigation Measures</w:t>
      </w:r>
    </w:p>
    <w:p>
      <w:pPr>
        <w:pStyle w:val="FirstParagraph"/>
      </w:pPr>
      <w:r>
        <w:t xml:space="preserve">Despite the potential for success, several challenges threaten Mason projects in</w:t>
      </w:r>
      <w:r>
        <w:t xml:space="preserve"> </w:t>
      </w:r>
      <w:r>
        <w:rPr>
          <w:bCs/>
          <w:b/>
        </w:rPr>
        <w:t xml:space="preserve">Ghana Accra</w:t>
      </w:r>
      <w:r>
        <w:t xml:space="preserve">:</w:t>
      </w:r>
    </w:p>
    <w:p>
      <w:pPr>
        <w:numPr>
          <w:ilvl w:val="0"/>
          <w:numId w:val="1001"/>
        </w:numPr>
        <w:pStyle w:val="Compact"/>
      </w:pPr>
      <w:r>
        <w:rPr>
          <w:bCs/>
          <w:b/>
        </w:rPr>
        <w:t xml:space="preserve">Labor Shortages:</w:t>
      </w:r>
      <w:r>
        <w:t xml:space="preserve"> </w:t>
      </w:r>
      <w:r>
        <w:t xml:space="preserve">There is often a mismatch between the number of available workers and the specific skills required.</w:t>
      </w:r>
      <w:r>
        <w:t xml:space="preserve"> </w:t>
      </w:r>
      <w:r>
        <w:rPr>
          <w:iCs/>
          <w:i/>
        </w:rPr>
        <w:t xml:space="preserve">Mitigation:</w:t>
      </w:r>
      <w:r>
        <w:t xml:space="preserve"> </w:t>
      </w:r>
      <w:r>
        <w:t xml:space="preserve">Partner with vocational training institutions in Accra to create a pipeline of certified Masons.</w:t>
      </w:r>
    </w:p>
    <w:p>
      <w:pPr>
        <w:numPr>
          <w:ilvl w:val="0"/>
          <w:numId w:val="1001"/>
        </w:numPr>
        <w:pStyle w:val="Compact"/>
      </w:pPr>
      <w:r>
        <w:rPr>
          <w:bCs/>
          <w:b/>
        </w:rPr>
        <w:t xml:space="preserve">Material Supply Chain Disruptions:</w:t>
      </w:r>
      <w:r>
        <w:t xml:space="preserve"> </w:t>
      </w:r>
      <w:r>
        <w:t xml:space="preserve">Fluctuations in cement prices can stall projects.</w:t>
      </w:r>
      <w:r>
        <w:t xml:space="preserve"> </w:t>
      </w:r>
      <w:r>
        <w:rPr>
          <w:iCs/>
          <w:i/>
        </w:rPr>
        <w:t xml:space="preserve">Mitigation:</w:t>
      </w:r>
      <w:r>
        <w:t xml:space="preserve"> </w:t>
      </w:r>
      <w:r>
        <w:t xml:space="preserve">Establish long-term contracts with suppliers and maintain buffer stock where feasible.</w:t>
      </w:r>
    </w:p>
    <w:p>
      <w:pPr>
        <w:numPr>
          <w:ilvl w:val="0"/>
          <w:numId w:val="1001"/>
        </w:numPr>
        <w:pStyle w:val="Compact"/>
      </w:pPr>
      <w:r>
        <w:rPr>
          <w:bCs/>
          <w:b/>
        </w:rPr>
        <w:t xml:space="preserve">Regulatory Compliance:</w:t>
      </w:r>
      <w:r>
        <w:t xml:space="preserve"> </w:t>
      </w:r>
      <w:r>
        <w:t xml:space="preserve">Navigating local building codes can be complex.</w:t>
      </w:r>
      <w:r>
        <w:t xml:space="preserve"> </w:t>
      </w:r>
      <w:r>
        <w:rPr>
          <w:iCs/>
          <w:i/>
        </w:rPr>
        <w:t xml:space="preserve">Mitigation:</w:t>
      </w:r>
      <w:r>
        <w:t xml:space="preserve"> </w:t>
      </w:r>
      <w:r>
        <w:t xml:space="preserve">Employ dedicated compliance officers who specialize in Accra’s urban planning laws to guide Mason teams on legal requirements.</w:t>
      </w:r>
    </w:p>
    <w:bookmarkEnd w:id="31"/>
    <w:bookmarkStart w:id="32" w:name="conclusion"/>
    <w:p>
      <w:pPr>
        <w:pStyle w:val="Heading2"/>
      </w:pPr>
      <w:r>
        <w:t xml:space="preserve">6.0 Conclusion</w:t>
      </w:r>
    </w:p>
    <w:p>
      <w:pPr>
        <w:pStyle w:val="FirstParagraph"/>
      </w:pPr>
      <w:r>
        <w:t xml:space="preserve">This</w:t>
      </w:r>
      <w:r>
        <w:t xml:space="preserve"> </w:t>
      </w:r>
      <w:r>
        <w:rPr>
          <w:iCs/>
          <w:i/>
          <w:bCs/>
          <w:b/>
        </w:rPr>
        <w:t xml:space="preserve">Mason Project Report</w:t>
      </w:r>
      <w:r>
        <w:t xml:space="preserve"> </w:t>
      </w:r>
      <w:r>
        <w:t xml:space="preserve">has delineated the critical intersection between skilled Mason labor, effective project management, and the specific context of construction in</w:t>
      </w:r>
      <w:r>
        <w:t xml:space="preserve"> </w:t>
      </w:r>
      <w:r>
        <w:rPr>
          <w:bCs/>
          <w:b/>
        </w:rPr>
        <w:t xml:space="preserve">Ghana Accra</w:t>
      </w:r>
      <w:r>
        <w:t xml:space="preserve">. It is evident that the success of any construction initiative relies heavily on respecting and enhancing the role of the Mason. By implementing structured training, rigorous quality control, and strategic planning tailored to</w:t>
      </w:r>
      <w:r>
        <w:t xml:space="preserve"> </w:t>
      </w:r>
      <w:r>
        <w:rPr>
          <w:bCs/>
          <w:b/>
        </w:rPr>
        <w:t xml:space="preserve">Ghana Accra</w:t>
      </w:r>
      <w:r>
        <w:t xml:space="preserve">, stakeholders can achieve sustainable development outcomes.</w:t>
      </w:r>
    </w:p>
    <w:p>
      <w:pPr>
        <w:pStyle w:val="BodyText"/>
      </w:pPr>
      <w:r>
        <w:t xml:space="preserve">The recommendations within this document are designed to elevate industry standards, reduce costs, and improve safety for workers in</w:t>
      </w:r>
      <w:r>
        <w:t xml:space="preserve"> </w:t>
      </w:r>
      <w:r>
        <w:rPr>
          <w:bCs/>
          <w:b/>
        </w:rPr>
        <w:t xml:space="preserve">Ghana Accra</w:t>
      </w:r>
      <w:r>
        <w:t xml:space="preserve">. Ultimately, investing in the Mason workforce is an investment in the future infrastructure of the city. As</w:t>
      </w:r>
      <w:r>
        <w:t xml:space="preserve"> </w:t>
      </w:r>
      <w:r>
        <w:rPr>
          <w:bCs/>
          <w:b/>
        </w:rPr>
        <w:t xml:space="preserve">Ghana Accra</w:t>
      </w:r>
      <w:r>
        <w:t xml:space="preserve"> </w:t>
      </w:r>
      <w:r>
        <w:t xml:space="preserve">continues to grow, it is imperative that all parties adhere to best practices outlined herein. This</w:t>
      </w:r>
      <w:r>
        <w:t xml:space="preserve"> </w:t>
      </w:r>
      <w:r>
        <w:rPr>
          <w:bCs/>
          <w:b/>
        </w:rPr>
        <w:t xml:space="preserve">Mason Project Report</w:t>
      </w:r>
      <w:r>
        <w:t xml:space="preserve"> </w:t>
      </w:r>
      <w:r>
        <w:t xml:space="preserve">serves as a foundational document for guiding future decisions and ensuring that masonry projects contribute positively to the urban fabric of</w:t>
      </w:r>
      <w:r>
        <w:t xml:space="preserve"> </w:t>
      </w:r>
      <w:r>
        <w:rPr>
          <w:bCs/>
          <w:b/>
        </w:rPr>
        <w:t xml:space="preserve">Ghana Accra</w:t>
      </w:r>
      <w:r>
        <w:t xml:space="preserve">.</w:t>
      </w:r>
    </w:p>
    <w:bookmarkEnd w:id="32"/>
    <w:bookmarkStart w:id="33" w:name="recommendations"/>
    <w:p>
      <w:pPr>
        <w:pStyle w:val="Heading2"/>
      </w:pPr>
      <w:r>
        <w:t xml:space="preserve">7.0 Recommendations</w:t>
      </w:r>
    </w:p>
    <w:p>
      <w:pPr>
        <w:numPr>
          <w:ilvl w:val="0"/>
          <w:numId w:val="1002"/>
        </w:numPr>
        <w:pStyle w:val="Compact"/>
      </w:pPr>
      <w:r>
        <w:rPr>
          <w:bCs/>
          <w:b/>
        </w:rPr>
        <w:t xml:space="preserve">Certification Programs:</w:t>
      </w:r>
      <w:r>
        <w:t xml:space="preserve"> </w:t>
      </w:r>
      <w:r>
        <w:t xml:space="preserve">Establish a formal certification program for Masons in partnership with local technical universities in</w:t>
      </w:r>
      <w:r>
        <w:t xml:space="preserve"> </w:t>
      </w:r>
      <w:r>
        <w:rPr>
          <w:bCs/>
          <w:b/>
        </w:rPr>
        <w:t xml:space="preserve">Ghana Accra</w:t>
      </w:r>
      <w:r>
        <w:t xml:space="preserve">.</w:t>
      </w:r>
    </w:p>
    <w:p>
      <w:pPr>
        <w:numPr>
          <w:ilvl w:val="0"/>
          <w:numId w:val="1002"/>
        </w:numPr>
        <w:pStyle w:val="Compact"/>
      </w:pPr>
      <w:r>
        <w:rPr>
          <w:bCs/>
          <w:b/>
        </w:rPr>
        <w:t xml:space="preserve">Digital Tracking:</w:t>
      </w:r>
      <w:r>
        <w:t xml:space="preserve"> </w:t>
      </w:r>
      <w:r>
        <w:t xml:space="preserve">Integrate digital project management tools to monitor masonry progress in real-time across all sites in</w:t>
      </w:r>
      <w:r>
        <w:t xml:space="preserve"> </w:t>
      </w:r>
      <w:r>
        <w:rPr>
          <w:bCs/>
          <w:b/>
        </w:rPr>
        <w:t xml:space="preserve">Ghana Accra</w:t>
      </w:r>
      <w:r>
        <w:t xml:space="preserve">.</w:t>
      </w:r>
    </w:p>
    <w:p>
      <w:pPr>
        <w:numPr>
          <w:ilvl w:val="0"/>
          <w:numId w:val="1002"/>
        </w:numPr>
        <w:pStyle w:val="Compact"/>
      </w:pPr>
      <w:r>
        <w:rPr>
          <w:bCs/>
          <w:b/>
        </w:rPr>
        <w:t xml:space="preserve">Labor Database:</w:t>
      </w:r>
    </w:p>
    <w:p>
      <w:pPr>
        <w:numPr>
          <w:ilvl w:val="0"/>
          <w:numId w:val="1002"/>
        </w:numPr>
        <w:pStyle w:val="Compact"/>
      </w:pPr>
      <w:r>
        <w:t xml:space="preserve">Create a centralized database of certified Masons to facilitate better labor allocation for future projects.</w:t>
      </w:r>
    </w:p>
    <w:p>
      <w:pPr>
        <w:numPr>
          <w:ilvl w:val="0"/>
          <w:numId w:val="1002"/>
        </w:numPr>
        <w:pStyle w:val="Compact"/>
      </w:pPr>
      <w:r>
        <w:rPr>
          <w:bCs/>
          <w:b/>
        </w:rPr>
        <w:t xml:space="preserve">Safety Audits:</w:t>
      </w:r>
      <w:r>
        <w:t xml:space="preserve"> </w:t>
      </w:r>
      <w:r>
        <w:t xml:space="preserve">Conduct regular safety audits specific to masonry operations on all construction sites in</w:t>
      </w:r>
      <w:r>
        <w:t xml:space="preserve"> </w:t>
      </w:r>
      <w:r>
        <w:rPr>
          <w:bCs/>
          <w:b/>
        </w:rPr>
        <w:t xml:space="preserve">Ghana Accra</w:t>
      </w:r>
      <w:r>
        <w:t xml:space="preserve">.</w:t>
      </w:r>
    </w:p>
    <w:p>
      <w:pPr>
        <w:pStyle w:val="FirstParagraph"/>
      </w:pPr>
      <w:r>
        <w:t xml:space="preserve">By following these recommendations, the stakeholders can ensure that every</w:t>
      </w:r>
      <w:r>
        <w:t xml:space="preserve"> </w:t>
      </w:r>
      <w:r>
        <w:rPr>
          <w:iCs/>
          <w:i/>
        </w:rPr>
        <w:t xml:space="preserve">Mason Project Report</w:t>
      </w:r>
      <w:r>
        <w:t xml:space="preserve"> </w:t>
      </w:r>
      <w:r>
        <w:t xml:space="preserve">submitted for future endeavors reflects a commitment to excellence, safety, and sustainability within the vibrant landscape of</w:t>
      </w:r>
      <w:r>
        <w:t xml:space="preserve"> </w:t>
      </w:r>
      <w:r>
        <w:rPr>
          <w:bCs/>
          <w:b/>
        </w:rPr>
        <w:t xml:space="preserve">Ghana Accra</w:t>
      </w:r>
      <w:r>
        <w:t xml:space="preserve">, driven by the skilled hands of dedicated Masons.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Implementation in Ghana Accra</dc:title>
  <dc:creator/>
  <dc:language>en</dc:language>
  <cp:keywords/>
  <dcterms:created xsi:type="dcterms:W3CDTF">2026-07-29T17:56:28Z</dcterms:created>
  <dcterms:modified xsi:type="dcterms:W3CDTF">2026-07-29T17:56:28Z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