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Masonry</w:t>
      </w:r>
      <w:r>
        <w:t xml:space="preserve"> </w:t>
      </w:r>
      <w:r>
        <w:t xml:space="preserve">Development</w:t>
      </w:r>
      <w:r>
        <w:t xml:space="preserve"> </w:t>
      </w:r>
      <w:r>
        <w:t xml:space="preserve">in</w:t>
      </w:r>
      <w:r>
        <w:t xml:space="preserve"> </w:t>
      </w:r>
      <w:r>
        <w:t xml:space="preserve">Nepal</w:t>
      </w:r>
      <w:r>
        <w:t xml:space="preserve"> </w:t>
      </w:r>
      <w:r>
        <w:t xml:space="preserve">Kathmandu</w:t>
      </w:r>
    </w:p>
    <w:bookmarkStart w:id="31" w:name="project-report"/>
    <w:p>
      <w:pPr>
        <w:pStyle w:val="Heading1"/>
      </w:pPr>
      <w:r>
        <w:t xml:space="preserve">Project Report</w:t>
      </w:r>
    </w:p>
    <w:bookmarkStart w:id="30" w:name="X8885b190b4ea76d0bf5f6a6fce41f6091d52af1"/>
    <w:p>
      <w:pPr>
        <w:pStyle w:val="Heading2"/>
      </w:pPr>
      <w:r>
        <w:t xml:space="preserve">Title: Strategic Integration of Skilled Mason Practices for Urban Resilience in Nepal Kathmandu</w:t>
      </w:r>
    </w:p>
    <w:p>
      <w:pPr>
        <w:pStyle w:val="FirstParagraph"/>
      </w:pPr>
      <w:r>
        <w:rPr>
          <w:bCs/>
          <w:b/>
        </w:rPr>
        <w:t xml:space="preserve">Date:</w:t>
      </w:r>
    </w:p>
    <w:p>
      <w:pPr>
        <w:pStyle w:val="BodyText"/>
      </w:pPr>
      <w:r>
        <w:t xml:space="preserve">.</w:t>
      </w:r>
    </w:p>
    <w:p>
      <w:pPr>
        <w:pStyle w:val="BodyText"/>
      </w:pPr>
      <w:r>
        <w:rPr>
          <w:bCs/>
          <w:b/>
        </w:rPr>
        <w:t xml:space="preserve">Prepared For:</w:t>
      </w:r>
    </w:p>
    <w:p>
      <w:pPr>
        <w:pStyle w:val="BodyText"/>
      </w:pPr>
      <w:r>
        <w:t xml:space="preserve">The Municipal Planning Committee and Stakeholders.</w:t>
      </w:r>
    </w:p>
    <w:bookmarkStart w:id="20" w:name="executive-summary"/>
    <w:p>
      <w:pPr>
        <w:pStyle w:val="Heading3"/>
      </w:pPr>
      <w:r>
        <w:t xml:space="preserve">1. Executive Summary</w:t>
      </w:r>
    </w:p>
    <w:p>
      <w:pPr>
        <w:pStyle w:val="FirstParagraph"/>
      </w:pPr>
      <w:r>
        <w:t xml:space="preserve">This comprehensive document serves as a critical</w:t>
      </w:r>
      <w:r>
        <w:t xml:space="preserve"> </w:t>
      </w:r>
      <w:r>
        <w:rPr>
          <w:iCs/>
          <w:i/>
        </w:rPr>
        <w:t xml:space="preserve">Project Report</w:t>
      </w:r>
      <w:r>
        <w:t xml:space="preserve">, detailing the strategic initiatives, challenges, and future trajectories regarding construction methodologies in one of the world's most seismically active regions. The primary focus of this analysis is the vital role of the</w:t>
      </w:r>
      <w:r>
        <w:t xml:space="preserve"> </w:t>
      </w:r>
      <w:r>
        <w:rPr>
          <w:bCs/>
          <w:b/>
        </w:rPr>
        <w:t xml:space="preserve">Mason</w:t>
      </w:r>
      <w:r>
        <w:t xml:space="preserve"> </w:t>
      </w:r>
      <w:r>
        <w:t xml:space="preserve">within the rapidly urbanizing landscape of</w:t>
      </w:r>
      <w:r>
        <w:t xml:space="preserve"> </w:t>
      </w:r>
      <w:r>
        <w:rPr>
          <w:bCs/>
          <w:b/>
        </w:rPr>
        <w:t xml:space="preserve">Nepal Kathmandu</w:t>
      </w:r>
      <w:r>
        <w:t xml:space="preserve">. As a heritage site rich in history yet vulnerable to natural disasters,</w:t>
      </w:r>
      <w:r>
        <w:t xml:space="preserve"> </w:t>
      </w:r>
      <w:r>
        <w:rPr>
          <w:iCs/>
          <w:i/>
        </w:rPr>
        <w:t xml:space="preserve">Nepal Kathmandu</w:t>
      </w:r>
      <w:r>
        <w:t xml:space="preserve"> </w:t>
      </w:r>
      <w:r>
        <w:t xml:space="preserve">requires a reimagined approach to its built environment. This report argues that empowering the local skilled workforce—specifically masons—is not merely an economic imperative but a fundamental necessity for public safety and cultural preservation.</w:t>
      </w:r>
    </w:p>
    <w:bookmarkEnd w:id="20"/>
    <w:bookmarkStart w:id="21" w:name="X8f27d88f19d43a84230a45aa75c6902e4b1c808"/>
    <w:p>
      <w:pPr>
        <w:pStyle w:val="Heading3"/>
      </w:pPr>
      <w:r>
        <w:t xml:space="preserve">2. Background and Context of Nepal Kathmandu</w:t>
      </w:r>
    </w:p>
    <w:p>
      <w:pPr>
        <w:pStyle w:val="FirstParagraph"/>
      </w:pPr>
      <w:r>
        <w:t xml:space="preserve">The city of</w:t>
      </w:r>
      <w:r>
        <w:t xml:space="preserve"> </w:t>
      </w:r>
      <w:r>
        <w:rPr>
          <w:iCs/>
          <w:i/>
        </w:rPr>
        <w:t xml:space="preserve">Nepal Kathmandu</w:t>
      </w:r>
    </w:p>
    <w:p>
      <w:pPr>
        <w:pStyle w:val="BodyText"/>
      </w:pPr>
      <w:r>
        <w:t xml:space="preserve">, the capital hub, presents a unique architectural paradox. It is home to ancient Newari structures that have survived centuries, yet it is also undergoing an uncontrolled modernization boom. Following the devastating 2015 earthquakes, there was a renewed emphasis on earthquake-resistant construction techniques. However, in</w:t>
      </w:r>
      <w:r>
        <w:t xml:space="preserve"> </w:t>
      </w:r>
      <w:r>
        <w:rPr>
          <w:iCs/>
          <w:i/>
        </w:rPr>
        <w:t xml:space="preserve">Nepal Kathmandu</w:t>
      </w:r>
      <w:r>
        <w:t xml:space="preserve">, the transition from traditional dry-stone masonry to reinforced concrete has been rapid and often unregulated.</w:t>
      </w:r>
    </w:p>
    <w:p>
      <w:pPr>
        <w:pStyle w:val="BodyText"/>
      </w:pPr>
      <w:r>
        <w:t xml:space="preserve">The infrastructure development projects in this region are heavily reliant on manual labor and traditional knowledge. The geological setting of</w:t>
      </w:r>
      <w:r>
        <w:t xml:space="preserve"> </w:t>
      </w:r>
      <w:r>
        <w:rPr>
          <w:iCs/>
          <w:i/>
        </w:rPr>
        <w:t xml:space="preserve">Nepal Kathmandu</w:t>
      </w:r>
    </w:p>
    <w:p>
      <w:pPr>
        <w:pStyle w:val="BodyText"/>
      </w:pPr>
      <w:r>
        <w:t xml:space="preserve">, situated in a valley filled with alluvial soil, makes it susceptible to liquefaction during seismic events. Consequently, the structural integrity of buildings relies less on modern engineering software alone and more on the precision and skill applied by the hands-on builders.</w:t>
      </w:r>
    </w:p>
    <w:bookmarkEnd w:id="21"/>
    <w:bookmarkStart w:id="22" w:name="Xf1d3aabd765072136fa0c2122b734b125df5bed"/>
    <w:p>
      <w:pPr>
        <w:pStyle w:val="Heading3"/>
      </w:pPr>
      <w:r>
        <w:t xml:space="preserve">3. The Central Role of the Mason in Urban Development</w:t>
      </w:r>
    </w:p>
    <w:p>
      <w:pPr>
        <w:pStyle w:val="FirstParagraph"/>
      </w:pPr>
      <w:r>
        <w:t xml:space="preserve">At the heart of this construction ecosystem is the</w:t>
      </w:r>
      <w:r>
        <w:t xml:space="preserve"> </w:t>
      </w:r>
      <w:r>
        <w:rPr>
          <w:bCs/>
          <w:b/>
        </w:rPr>
        <w:t xml:space="preserve">Mason</w:t>
      </w:r>
      <w:r>
        <w:t xml:space="preserve">. In many developed contexts, masonry is viewed as a subset of general contracting or civil engineering. However, in</w:t>
      </w:r>
      <w:r>
        <w:t xml:space="preserve"> </w:t>
      </w:r>
      <w:r>
        <w:rPr>
          <w:iCs/>
          <w:i/>
        </w:rPr>
        <w:t xml:space="preserve">Nepal Kathmandu</w:t>
      </w:r>
      <w:r>
        <w:t xml:space="preserve">, the</w:t>
      </w:r>
      <w:r>
        <w:t xml:space="preserve"> </w:t>
      </w:r>
      <w:r>
        <w:rPr>
          <w:bCs/>
          <w:b/>
        </w:rPr>
        <w:t xml:space="preserve">Mason</w:t>
      </w:r>
    </w:p>
    <w:p>
      <w:pPr>
        <w:pStyle w:val="BodyText"/>
      </w:pPr>
      <w:r>
        <w:t xml:space="preserve">is often the primary technical authority on site. They interpret blueprints (if available), manage laborers, and make critical on-the-spot decisions regarding material ratios and bonding techniques.</w:t>
      </w:r>
    </w:p>
    <w:p>
      <w:pPr>
        <w:pStyle w:val="BodyText"/>
      </w:pPr>
      <w:r>
        <w:t xml:space="preserve">The quality of construction in</w:t>
      </w:r>
      <w:r>
        <w:t xml:space="preserve"> </w:t>
      </w:r>
      <w:r>
        <w:rPr>
          <w:iCs/>
          <w:i/>
        </w:rPr>
        <w:t xml:space="preserve">Nepal Kathmandu</w:t>
      </w:r>
    </w:p>
    <w:p>
      <w:pPr>
        <w:pStyle w:val="BodyText"/>
      </w:pPr>
      <w:r>
        <w:t xml:space="preserve">is directly correlated to the competency of the individual</w:t>
      </w:r>
      <w:r>
        <w:t xml:space="preserve"> </w:t>
      </w:r>
      <w:r>
        <w:rPr>
          <w:bCs/>
          <w:b/>
        </w:rPr>
        <w:t xml:space="preserve">Mason</w:t>
      </w:r>
      <w:r>
        <w:t xml:space="preserve">. A skilled mason understands the nuances of lime mortar versus cement mortar, a distinction that is crucial for heritage conservation. Conversely, a mason lacking formal training may inadvertently compromise structural integrity by using improper reinforcement spacing or inadequate concrete curing methods. Therefore, understanding and supporting the</w:t>
      </w:r>
      <w:r>
        <w:t xml:space="preserve"> </w:t>
      </w:r>
      <w:r>
        <w:rPr>
          <w:bCs/>
          <w:b/>
        </w:rPr>
        <w:t xml:space="preserve">Mason</w:t>
      </w:r>
      <w:r>
        <w:t xml:space="preserve"> </w:t>
      </w:r>
      <w:r>
        <w:t xml:space="preserve">is central to improving overall construction quality in</w:t>
      </w:r>
      <w:r>
        <w:t xml:space="preserve"> </w:t>
      </w:r>
      <w:r>
        <w:rPr>
          <w:iCs/>
          <w:i/>
        </w:rPr>
        <w:t xml:space="preserve">Nepal Kathmandu</w:t>
      </w:r>
      <w:r>
        <w:t xml:space="preserve">.</w:t>
      </w:r>
    </w:p>
    <w:bookmarkEnd w:id="22"/>
    <w:bookmarkStart w:id="23" w:name="Xbb5ce08c005d0cd0976ef5565bf865000a8e915"/>
    <w:p>
      <w:pPr>
        <w:pStyle w:val="Heading3"/>
      </w:pPr>
      <w:r>
        <w:t xml:space="preserve">4. Challenges Facing Masons in Nepal Kathmandu</w:t>
      </w:r>
    </w:p>
    <w:p>
      <w:pPr>
        <w:pStyle w:val="FirstParagraph"/>
      </w:pPr>
      <w:r>
        <w:t xml:space="preserve">Despite their pivotal role, masons operating within</w:t>
      </w:r>
      <w:r>
        <w:t xml:space="preserve"> </w:t>
      </w:r>
      <w:r>
        <w:rPr>
          <w:iCs/>
          <w:i/>
        </w:rPr>
        <w:t xml:space="preserve">Nepal Kathmandu</w:t>
      </w:r>
    </w:p>
    <w:p>
      <w:pPr>
        <w:pStyle w:val="BodyText"/>
      </w:pPr>
      <w:r>
        <w:t xml:space="preserve">face numerous systemic challenges:</w:t>
      </w:r>
    </w:p>
    <w:p>
      <w:pPr>
        <w:numPr>
          <w:ilvl w:val="0"/>
          <w:numId w:val="1001"/>
        </w:numPr>
        <w:pStyle w:val="Compact"/>
      </w:pPr>
      <w:r>
        <w:rPr>
          <w:bCs/>
          <w:b/>
        </w:rPr>
        <w:t xml:space="preserve">Lack of Formal Training:</w:t>
      </w:r>
    </w:p>
    <w:p>
      <w:pPr>
        <w:pStyle w:val="FirstParagraph"/>
      </w:pPr>
      <w:r>
        <w:t xml:space="preserve">A significant majority of masons working in</w:t>
      </w:r>
      <w:r>
        <w:t xml:space="preserve"> </w:t>
      </w:r>
      <w:r>
        <w:rPr>
          <w:iCs/>
          <w:i/>
        </w:rPr>
        <w:t xml:space="preserve">Nepal Kathmandu</w:t>
      </w:r>
    </w:p>
    <w:p>
      <w:pPr>
        <w:pStyle w:val="BodyText"/>
      </w:pPr>
      <w:r>
        <w:t xml:space="preserve">have learned their trade through apprenticeship rather than formal education. While this preserves traditional skills, it often lacks the scientific understanding required for modern seismic codes.</w:t>
      </w:r>
    </w:p>
    <w:p>
      <w:pPr>
        <w:numPr>
          <w:ilvl w:val="0"/>
          <w:numId w:val="1002"/>
        </w:numPr>
        <w:pStyle w:val="Compact"/>
      </w:pPr>
      <w:r>
        <w:rPr>
          <w:bCs/>
          <w:b/>
        </w:rPr>
        <w:t xml:space="preserve">Economic Instability:</w:t>
      </w:r>
    </w:p>
    <w:p>
      <w:pPr>
        <w:pStyle w:val="FirstParagraph"/>
      </w:pPr>
      <w:r>
        <w:t xml:space="preserve">The fluctuating cost of materials in</w:t>
      </w:r>
      <w:r>
        <w:t xml:space="preserve"> </w:t>
      </w:r>
      <w:r>
        <w:rPr>
          <w:iCs/>
          <w:i/>
        </w:rPr>
        <w:t xml:space="preserve">Nepal Kathmandu</w:t>
      </w:r>
      <w:r>
        <w:t xml:space="preserve"> </w:t>
      </w:r>
      <w:r>
        <w:t xml:space="preserve">puts pressure on masons to cut corners. To maintain profitability without adequate funding from clients, a</w:t>
      </w:r>
      <w:r>
        <w:t xml:space="preserve"> </w:t>
      </w:r>
      <w:r>
        <w:rPr>
          <w:bCs/>
          <w:b/>
        </w:rPr>
        <w:t xml:space="preserve">Mason</w:t>
      </w:r>
    </w:p>
    <w:p>
      <w:pPr>
        <w:pStyle w:val="BodyText"/>
      </w:pPr>
      <w:r>
        <w:t xml:space="preserve">might reduce cement content or use substandard bricks, thereby endangering the structure.</w:t>
      </w:r>
    </w:p>
    <w:p>
      <w:pPr>
        <w:numPr>
          <w:ilvl w:val="0"/>
          <w:numId w:val="1003"/>
        </w:numPr>
        <w:pStyle w:val="Compact"/>
      </w:pPr>
      <w:r>
        <w:rPr>
          <w:bCs/>
          <w:b/>
        </w:rPr>
        <w:t xml:space="preserve">Cultural Resistance to Change:</w:t>
      </w:r>
    </w:p>
    <w:p>
      <w:pPr>
        <w:pStyle w:val="FirstParagraph"/>
      </w:pPr>
      <w:r>
        <w:t xml:space="preserve">In</w:t>
      </w:r>
      <w:r>
        <w:t xml:space="preserve"> </w:t>
      </w:r>
      <w:r>
        <w:rPr>
          <w:iCs/>
          <w:i/>
        </w:rPr>
        <w:t xml:space="preserve">Nepal Kathmandu</w:t>
      </w:r>
      <w:r>
        <w:t xml:space="preserve">, there is often skepticism toward modern engineering directives. A highly trained mason may attempt to introduce better techniques but faces resistance from homeowners who prefer traditional, albeit less safe, methods.</w:t>
      </w:r>
    </w:p>
    <w:bookmarkEnd w:id="23"/>
    <w:bookmarkStart w:id="26" w:name="strategic-initiatives-and-interventions"/>
    <w:p>
      <w:pPr>
        <w:pStyle w:val="Heading3"/>
      </w:pPr>
      <w:r>
        <w:t xml:space="preserve">5. Strategic Initiatives and Interventions</w:t>
      </w:r>
    </w:p>
    <w:p>
      <w:pPr>
        <w:pStyle w:val="FirstParagraph"/>
      </w:pPr>
      <w:r>
        <w:t xml:space="preserve">To address these issues, several targeted interventions have been proposed within this</w:t>
      </w:r>
      <w:r>
        <w:t xml:space="preserve"> </w:t>
      </w:r>
      <w:r>
        <w:rPr>
          <w:iCs/>
          <w:i/>
        </w:rPr>
        <w:t xml:space="preserve">Project Report</w:t>
      </w:r>
      <w:r>
        <w:t xml:space="preserve">, specifically tailored for the context of</w:t>
      </w:r>
      <w:r>
        <w:t xml:space="preserve"> </w:t>
      </w:r>
      <w:r>
        <w:rPr>
          <w:iCs/>
          <w:i/>
        </w:rPr>
        <w:t xml:space="preserve">Nepal Kathmandu</w:t>
      </w:r>
      <w:r>
        <w:t xml:space="preserve">:</w:t>
      </w:r>
    </w:p>
    <w:bookmarkStart w:id="24" w:name="X0e8561b91bfb44d50e9bddfe2eec80308c9efd4"/>
    <w:p>
      <w:pPr>
        <w:pStyle w:val="Heading4"/>
      </w:pPr>
      <w:r>
        <w:t xml:space="preserve">A. Specialized Training Programs for Masons</w:t>
      </w:r>
    </w:p>
    <w:p>
      <w:pPr>
        <w:pStyle w:val="FirstParagraph"/>
      </w:pPr>
      <w:r>
        <w:t xml:space="preserve">The most immediate need is the establishment of training centers in</w:t>
      </w:r>
    </w:p>
    <w:p>
      <w:pPr>
        <w:pStyle w:val="BodyText"/>
      </w:pPr>
      <w:r>
        <w:t xml:space="preserve">Nepal Kathmandu</w:t>
      </w:r>
    </w:p>
    <w:p>
      <w:pPr>
        <w:pStyle w:val="BodyText"/>
      </w:pPr>
      <w:r>
        <w:rPr>
          <w:bCs/>
          <w:b/>
        </w:rPr>
        <w:t xml:space="preserve">Mason Certification:</w:t>
      </w:r>
      <w:r>
        <w:t xml:space="preserve"> </w:t>
      </w:r>
      <w:r>
        <w:t xml:space="preserve">Implementing a certification scheme where masons must pass practical and theoretical exams to work on major projects. This ensures that the term</w:t>
      </w:r>
      <w:r>
        <w:t xml:space="preserve"> </w:t>
      </w:r>
      <w:r>
        <w:rPr>
          <w:bCs/>
          <w:b/>
        </w:rPr>
        <w:t xml:space="preserve">Mason</w:t>
      </w:r>
      <w:r>
        <w:t xml:space="preserve"> </w:t>
      </w:r>
      <w:r>
        <w:t xml:space="preserve">carries a guarantee of competence.</w:t>
      </w:r>
    </w:p>
    <w:bookmarkEnd w:id="24"/>
    <w:bookmarkStart w:id="25" w:name="X6292e59c3f6df42655a53906273cfb4bd3e01c3"/>
    <w:p>
      <w:pPr>
        <w:pStyle w:val="Heading4"/>
      </w:pPr>
      <w:r>
        <w:t xml:space="preserve">C. Community Engagement in Nepal Kathmandu</w:t>
      </w:r>
    </w:p>
    <w:p>
      <w:pPr>
        <w:pStyle w:val="FirstParagraph"/>
      </w:pPr>
      <w:r>
        <w:t xml:space="preserve">Educating the residents of</w:t>
      </w:r>
      <w:r>
        <w:t xml:space="preserve"> </w:t>
      </w:r>
      <w:r>
        <w:rPr>
          <w:iCs/>
          <w:i/>
        </w:rPr>
        <w:t xml:space="preserve">Nepal Kathmandu</w:t>
      </w:r>
    </w:p>
    <w:p>
      <w:pPr>
        <w:pStyle w:val="BodyText"/>
      </w:pPr>
      <w:r>
        <w:t xml:space="preserve">on why hiring certified professionals matters. When citizens demand better practices, they empower masons to uphold standards without fear of financial loss.</w:t>
      </w:r>
    </w:p>
    <w:bookmarkEnd w:id="25"/>
    <w:bookmarkEnd w:id="26"/>
    <w:bookmarkStart w:id="27" w:name="economic-and-social-impact-analysis"/>
    <w:p>
      <w:pPr>
        <w:pStyle w:val="Heading3"/>
      </w:pPr>
      <w:r>
        <w:t xml:space="preserve">6. Economic and Social Impact Analysis</w:t>
      </w:r>
    </w:p>
    <w:p>
      <w:pPr>
        <w:pStyle w:val="FirstParagraph"/>
      </w:pPr>
      <w:r>
        <w:t xml:space="preserve">Investing in the professional development of masons yields substantial dividends for</w:t>
      </w:r>
      <w:r>
        <w:t xml:space="preserve"> </w:t>
      </w:r>
      <w:r>
        <w:rPr>
          <w:iCs/>
          <w:i/>
        </w:rPr>
        <w:t xml:space="preserve">Nepal Kathmandu</w:t>
      </w:r>
      <w:r>
        <w:t xml:space="preserve">. Economically, a skilled workforce attracts better investment, as foreign investors feel more secure in regions with regulated construction standards. Socially, it elevates the status of masonry from manual labor to a respected trade.</w:t>
      </w:r>
    </w:p>
    <w:p>
      <w:pPr>
        <w:pStyle w:val="BodyText"/>
      </w:pPr>
      <w:r>
        <w:t xml:space="preserve">Mason helps maintain cultural continuity. In</w:t>
      </w:r>
      <w:r>
        <w:t xml:space="preserve"> </w:t>
      </w:r>
      <w:r>
        <w:rPr>
          <w:iCs/>
          <w:i/>
        </w:rPr>
        <w:t xml:space="preserve">Nepal Kathmandu</w:t>
      </w:r>
      <w:r>
        <w:t xml:space="preserve">, traditional architectural aesthetics are vital for tourism and national identity. By training masons in both modern safety standards and traditional aesthetics, we ensure that</w:t>
      </w:r>
      <w:r>
        <w:t xml:space="preserve"> </w:t>
      </w:r>
      <w:r>
        <w:rPr>
          <w:iCs/>
          <w:i/>
        </w:rPr>
        <w:t xml:space="preserve">Nepal Kathmandu</w:t>
      </w:r>
    </w:p>
    <w:p>
      <w:pPr>
        <w:pStyle w:val="BodyText"/>
      </w:pPr>
      <w:r>
        <w:t xml:space="preserve">remains a city of character while being safe.</w:t>
      </w:r>
    </w:p>
    <w:bookmarkEnd w:id="27"/>
    <w:bookmarkStart w:id="28" w:name="conclusion-and-recommendations"/>
    <w:p>
      <w:pPr>
        <w:pStyle w:val="Heading3"/>
      </w:pPr>
      <w:r>
        <w:t xml:space="preserve">7. Conclusion and Recommendations</w:t>
      </w:r>
    </w:p>
    <w:p>
      <w:pPr>
        <w:pStyle w:val="FirstParagraph"/>
      </w:pPr>
      <w:r>
        <w:t xml:space="preserve">In conclusion, this</w:t>
      </w:r>
      <w:r>
        <w:t xml:space="preserve"> </w:t>
      </w:r>
      <w:r>
        <w:rPr>
          <w:iCs/>
          <w:i/>
        </w:rPr>
        <w:t xml:space="preserve">Project Report</w:t>
      </w:r>
    </w:p>
    <w:p>
      <w:pPr>
        <w:pStyle w:val="BodyText"/>
      </w:pPr>
      <w:r>
        <w:t xml:space="preserve">Mason Nepal Kathmandu Masons in Nepal Kathmandu. The resilience of the capital depends on the strength of its walls, and the strength of its walls depends on the skill of its masons. By prioritizing education, certification, and economic support for these artisans,</w:t>
      </w:r>
      <w:r>
        <w:t xml:space="preserve"> </w:t>
      </w:r>
      <w:r>
        <w:rPr>
          <w:iCs/>
          <w:i/>
        </w:rPr>
        <w:t xml:space="preserve">Nepal Kathmandu</w:t>
      </w:r>
      <w:r>
        <w:t xml:space="preserve"> </w:t>
      </w:r>
      <w:r>
        <w:t xml:space="preserve">can build a future that honors its past while securing safety for generations to come.</w:t>
      </w:r>
    </w:p>
    <w:bookmarkEnd w:id="28"/>
    <w:bookmarkStart w:id="29" w:name="Xc8056323c75bd957c687ceec89f2b2bf6cf6a01"/>
    <w:p>
      <w:pPr>
        <w:pStyle w:val="Heading3"/>
      </w:pPr>
      <w:r>
        <w:t xml:space="preserve">8. Final Remarks on Masonry in Nepal Kathmandu</w:t>
      </w:r>
    </w:p>
    <w:p>
      <w:pPr>
        <w:pStyle w:val="FirstParagraph"/>
      </w:pPr>
      <w:r>
        <w:t xml:space="preserve">The path forward requires a collaborative effort involving government bodies, NGOs, and the community of masons themselves. Only through such unity can we ensure that the architectural landscape of</w:t>
      </w:r>
      <w:r>
        <w:t xml:space="preserve"> </w:t>
      </w:r>
      <w:r>
        <w:rPr>
          <w:iCs/>
          <w:i/>
        </w:rPr>
        <w:t xml:space="preserve">Nepal Kathmandu</w:t>
      </w:r>
    </w:p>
    <w:p>
      <w:pPr>
        <w:pStyle w:val="BodyText"/>
      </w:pPr>
      <w:r>
        <w:rPr>
          <w:bCs/>
          <w:b/>
        </w:rPr>
        <w:t xml:space="preserve">Mason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Masonry Development in Nepal Kathmandu</dc:title>
  <dc:creator/>
  <dc:language>en</dc:language>
  <cp:keywords/>
  <dcterms:created xsi:type="dcterms:W3CDTF">2026-07-29T10:29:31Z</dcterms:created>
  <dcterms:modified xsi:type="dcterms:W3CDTF">2026-07-29T10:29:31Z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