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Senegal</w:t>
      </w:r>
      <w:r>
        <w:t xml:space="preserve"> </w:t>
      </w:r>
      <w:r>
        <w:t xml:space="preserve">Dakar</w:t>
      </w:r>
    </w:p>
    <w:p>
      <w:pPr>
        <w:pStyle w:val="FirstParagraph"/>
      </w:pPr>
      <w:r>
        <w:t xml:space="preserve">```html</w:t>
      </w:r>
    </w:p>
    <w:bookmarkStart w:id="24" w:name="X6544b7700b7d7858f93059b3f5f503911009e22"/>
    <w:p>
      <w:pPr>
        <w:pStyle w:val="Heading1"/>
      </w:pPr>
      <w:r>
        <w:t xml:space="preserve">Project Report: Implementation of the Mason Initiative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Community Leaders of Senegal Dakar</w:t>
      </w:r>
    </w:p>
    <w:p>
      <w:pPr>
        <w:pStyle w:val="BodyText"/>
      </w:pPr>
      <w:r>
        <w:t xml:space="preserve">This report outlines the strategic implementation, current status, and projected outcomes of the "Mason" project within the bustling urban environment of Senegal Dakar. The primary objective of this initiative is to revitalize infrastructure through sustainable construction practices while empowering local artisans known as Masons. By integrating modern building techniques with traditional craftsmanship found in Senegal Dakar, we aim to create durable housing units and public spaces that stand the test of time and climatic conditions.</w:t>
      </w:r>
    </w:p>
    <w:p>
      <w:pPr>
        <w:pStyle w:val="BodyText"/>
      </w:pPr>
      <w:r>
        <w:t xml:space="preserve">The Mason project represents more than just a construction effort; it is a socioeconomic catalyst designed to uplift communities in Dakar by providing skilled labor opportunities, improving living standards, and promoting architectural resilience. This document serves as a comprehensive overview for stakeholders involved in the oversight, funding, and execution of these critical developments across various arrondissements of Senegal Dakar.</w:t>
      </w:r>
    </w:p>
    <w:bookmarkStart w:id="20" w:name="X8cff83066490643c419d2b1697b82b911c87d58"/>
    <w:p>
      <w:pPr>
        <w:pStyle w:val="Heading2"/>
      </w:pPr>
      <w:r>
        <w:t xml:space="preserve">2. Background and Context: The Need for Mason Intervention in Senegal Dakar</w:t>
      </w:r>
    </w:p>
    <w:p>
      <w:pPr>
        <w:pStyle w:val="FirstParagraph"/>
      </w:pPr>
      <w:r>
        <w:t xml:space="preserve">Senegal Dakar is rapidly urbanizing, presenting significant challenges regarding housing shortages and infrastructure decay. As one of West Africa’s most dynamic cities, the demand for safe, affordable, and aesthetically pleasing structures has never been higher. However, traditional construction methods often fail to meet modern safety standards or withstand the humid coastal climate prevalent in Senegal Dakar.</w:t>
      </w:r>
    </w:p>
    <w:p>
      <w:pPr>
        <w:pStyle w:val="BodyText"/>
      </w:pPr>
      <w:r>
        <w:t xml:space="preserve">The concept of the Mason project was born out of a need to bridge this gap. Historically skilled Masons have played a pivotal role in shaping the built environment of Senegal Dakar. Yet, without access to modern tools, materials science knowledge, and formal training, their potential remains underutilized. The Mason initiative seeks to honor these traditional skills while upgrading them with contemporary engineering principles.</w:t>
      </w:r>
    </w:p>
    <w:p>
      <w:pPr>
        <w:pStyle w:val="BodyText"/>
      </w:pPr>
      <w:r>
        <w:t xml:space="preserve">Furthermore environmental considerations are paramount in Senegal Dakar due its proximity the ocean rising sea levels concerns sustainable building practices essential long term viability any infrastructure development project undertaken within the city limits This report details how we have integrated eco-friendly materials and energy-efficient designs into our Mason projects to ensure they contribute positively to the local ecosystem.</w:t>
      </w:r>
    </w:p>
    <w:bookmarkEnd w:id="20"/>
    <w:bookmarkStart w:id="21" w:name="project-objectives"/>
    <w:p>
      <w:pPr>
        <w:pStyle w:val="Heading2"/>
      </w:pPr>
      <w:r>
        <w:t xml:space="preserve">3. Project Objectives</w:t>
      </w:r>
    </w:p>
    <w:p>
      <w:pPr>
        <w:pStyle w:val="FirstParagraph"/>
      </w:pPr>
      <w:r>
        <w:rPr>
          <w:bCs/>
          <w:b/>
        </w:rPr>
        <w:t xml:space="preserve">Skill Enhancement:</w:t>
      </w:r>
      <w:r>
        <w:t xml:space="preserve"> </w:t>
      </w:r>
      <w:r>
        <w:t xml:space="preserve">To provide comprehensive training programs for local Masons in Senegal Dakar, focusing on structural integrity, waterproofing techniques suitable for coastal areas and modern aesthetic design.</w:t>
      </w:r>
    </w:p>
    <w:p>
      <w:pPr>
        <w:pStyle w:val="BodyText"/>
      </w:pPr>
      <w:r>
        <w:rPr>
          <w:bCs/>
          <w:b/>
        </w:rPr>
        <w:t xml:space="preserve">Housing Improvement:</w:t>
      </w:r>
      <w:r>
        <w:t xml:space="preserve"> </w:t>
      </w:r>
      <w:r>
        <w:t xml:space="preserve">To construct affordable housing units that address the critical shortage in Senegal Dakar while ensuring high quality standards maintained by certified Mason professionals.</w:t>
      </w:r>
    </w:p>
    <w:p>
      <w:pPr>
        <w:pStyle w:val="BodyText"/>
      </w:pPr>
      <w:r>
        <w:rPr>
          <w:bCs/>
          <w:b/>
        </w:rPr>
        <w:t xml:space="preserve">Economic Empowerment:</w:t>
      </w:r>
    </w:p>
    <w:p>
      <w:pPr>
        <w:pStyle w:val="BodyText"/>
      </w:pPr>
      <w:r>
        <w:rPr>
          <w:bCs/>
          <w:b/>
        </w:rPr>
        <w:t xml:space="preserve">Cultural Preservation</w:t>
      </w:r>
    </w:p>
    <w:bookmarkEnd w:id="21"/>
    <w:bookmarkStart w:id="22" w:name="implementation-strategy-in-senegal-dakar"/>
    <w:p>
      <w:pPr>
        <w:pStyle w:val="Heading2"/>
      </w:pPr>
      <w:r>
        <w:t xml:space="preserve">4. Implementation Strategy in Senegal Dakar</w:t>
      </w:r>
    </w:p>
    <w:p>
      <w:pPr>
        <w:pStyle w:val="FirstParagraph"/>
      </w:pPr>
      <w:r>
        <w:t xml:space="preserve">Successful execution of any Mason project begins with thorough community engagement in Senegal Dakar We conducted extensive consultations with neighborhood leaders residents And municipal authorities To identify areas Most In Need Of Infrastructure Development Key Focus Areas Included Almadies Plateau Et Ouakam Where Coastal Erosion Poses Significant Threats To Existing Structures.</w:t>
      </w:r>
    </w:p>
    <w:p>
      <w:pPr>
        <w:pStyle w:val="BodyText"/>
      </w:pPr>
      <w:r>
        <w:t xml:space="preserve">A core pillar of our strategy involves rigorous training modules designed specifically For The Local Mason workforce In Senegal Dakar These programs cover:</w:t>
      </w:r>
    </w:p>
    <w:p>
      <w:pPr>
        <w:pStyle w:val="BodyText"/>
      </w:pPr>
      <w:r>
        <w:rPr>
          <w:bCs/>
          <w:b/>
        </w:rPr>
        <w:t xml:space="preserve">Mix Design:</w:t>
      </w:r>
    </w:p>
    <w:p>
      <w:pPr>
        <w:pStyle w:val="BodyText"/>
      </w:pPr>
      <w:r>
        <w:rPr>
          <w:bCs/>
          <w:b/>
        </w:rPr>
        <w:t xml:space="preserve">Terrazzo And Finishing Techniques:</w:t>
      </w:r>
    </w:p>
    <w:p>
      <w:pPr>
        <w:pStyle w:val="BodyText"/>
      </w:pPr>
      <w:r>
        <w:rPr>
          <w:bCs/>
          <w:b/>
        </w:rPr>
        <w:t xml:space="preserve">Safety Protocols</w:t>
      </w:r>
    </w:p>
    <w:p>
      <w:pPr>
        <w:pStyle w:val="BodyText"/>
      </w:pPr>
      <w:r>
        <w:t xml:space="preserve">We prioritize sourcing materials locally whenever possible To support regional economies In Senegal Dakar This approach reduces carbon footprints associated with transportation And ensures compatibility With The Mason techniques employed By our teams Recycled aggregates are utilized extensively Where feasible reinforcing Our commitment To Sustainable Development Goals aligned With national policies Of Senegal.</w:t>
      </w:r>
    </w:p>
    <w:bookmarkEnd w:id="22"/>
    <w:bookmarkStart w:id="23" w:name="progress-report-and-milestones"/>
    <w:p>
      <w:pPr>
        <w:pStyle w:val="Heading2"/>
      </w:pPr>
      <w:r>
        <w:t xml:space="preserve">5. Progress Report and Milestones</w:t>
      </w:r>
    </w:p>
    <w:p>
      <w:pPr>
        <w:pStyle w:val="FirstParagraph"/>
      </w:pPr>
      <w:r>
        <w:t xml:space="preserve">To date significant progress has been made under the Mason framework In Senegal Dakar Below is a summary of key milestones achieved:</w:t>
      </w:r>
    </w:p>
    <w:p>
      <w:pPr>
        <w:pStyle w:val="BodyText"/>
      </w:pPr>
      <w:r>
        <w:t xml:space="preserve">Milestone</w:t>
      </w:r>
    </w:p>
    <w:p>
      <w:pPr>
        <w:pStyle w:val="BodyText"/>
      </w:pPr>
      <w:r>
        <w:t xml:space="preserve">Status In Senegal Dakar</w:t>
      </w:r>
    </w:p>
    <w:p>
      <w:pPr>
        <w:pStyle w:val="BodyText"/>
      </w:pPr>
      <w:r>
        <w:t xml:space="preserve">Date Completed/Expected</w:t>
      </w:r>
    </w:p>
    <w:p>
      <w:pPr>
        <w:pStyle w:val="BodyText"/>
      </w:pPr>
      <w:r>
        <w:t xml:space="preserve">Mason Training Program Launch&lt; /td &gt;&lt; td Completed&lt; /td &gt;&lt; td August 2023&lt; /td &gt;</w:t>
      </w:r>
    </w:p>
    <w:p>
      <w:pPr>
        <w:pStyle w:val="BodyText"/>
      </w:pPr>
      <w:r>
        <w:t xml:space="preserve">Phase One Housing Units Construction (Senegal Dakar)</w:t>
      </w:r>
      <w:r>
        <w:br/>
      </w:r>
      <w:r>
        <w:t xml:space="preserve">&lt; td&gt;In Progress</w:t>
      </w:r>
      <w:r>
        <w:br/>
      </w:r>
    </w:p>
    <w:p>
      <w:pPr>
        <w:pStyle w:val="BodyText"/>
      </w:pPr>
      <w:r>
        <w:t xml:space="preserve">Estimated completion within Senegal Dakar site:</w:t>
      </w:r>
      <w:r>
        <w:br/>
      </w:r>
      <w:r>
        <w:t xml:space="preserve">&lt; t d &gt;December 2024</w:t>
      </w:r>
    </w:p>
    <w:p>
      <w:pPr>
        <w:pStyle w:val="BodyText"/>
      </w:pPr>
      <w:r>
        <w:t xml:space="preserve">Eco-friendly Material Integration In Senegal Dakar Mason Projects&lt; /td &gt;&lt; td&gt;Pilot Phase Successful&lt; /td &gt;&lt; td&gt;October 2023</w:t>
      </w:r>
    </w:p>
    <w:p>
      <w:pPr>
        <w:pStyle w:val="BodyText"/>
      </w:pPr>
      <w:r>
        <w:t xml:space="preserve">Community Feedback Collection Across Senegal Dakar Sites&lt; td&gt;Ongoing Monthly Reviews</w:t>
      </w:r>
    </w:p>
    <w:p>
      <w:pPr>
        <w:pStyle w:val="BodyText"/>
      </w:pPr>
      <w:r>
        <w:t xml:space="preserve">Navigating the complexities of implementing the Mason project In Senegal Dakar has presented several challenges:</w:t>
      </w:r>
    </w:p>
    <w:p>
      <w:pPr>
        <w:pStyle w:val="BodyText"/>
      </w:pPr>
      <w:r>
        <w:rPr>
          <w:bCs/>
          <w:b/>
        </w:rPr>
        <w:t xml:space="preserve">Climatic Conditions:</w:t>
      </w:r>
    </w:p>
    <w:p>
      <w:pPr>
        <w:pStyle w:val="BodyText"/>
      </w:pPr>
      <w:r>
        <w:rPr>
          <w:bCs/>
          <w:b/>
        </w:rPr>
        <w:t xml:space="preserve">Supply Chain Disruptions:</w:t>
      </w:r>
    </w:p>
    <w:p>
      <w:pPr>
        <w:pStyle w:val="BodyText"/>
      </w:pPr>
      <w:r>
        <w:rPr>
          <w:bCs/>
          <w:b/>
        </w:rPr>
        <w:t xml:space="preserve">Social Resistance:</w:t>
      </w:r>
    </w:p>
    <w:p>
      <w:pPr>
        <w:pStyle w:val="BodyText"/>
      </w:pPr>
      <w:r>
        <w:t xml:space="preserve">The financial management of the Mason project In Senegal Dakar adheres To strict auditing standards Ensuring Transparency And Accountability All Funds Are Allocated Efficiently Covering Training Costs Material Procurement Labor Payments For Skilled Masons And Contingency Reserves Addressing Unforeseen Issues Related To Construction Activities Within Senegal Dakar Region.</w:t>
      </w:r>
    </w:p>
    <w:p>
      <w:pPr>
        <w:pStyle w:val="BodyText"/>
      </w:pPr>
      <w:r>
        <w:t xml:space="preserve">Budget allocations highlight significant investments In Human Capital Recognizing That Empowered Mason Are Crucial To Success Any Infrastructure Development Effort Undertaken By Our Organization In Senegal Dakar.</w:t>
      </w:r>
    </w:p>
    <w:p>
      <w:pPr>
        <w:pStyle w:val="BodyText"/>
      </w:pPr>
      <w:r>
        <w:t xml:space="preserve">The ongoing implementation Of The Mason Initiative In Senegal Dakaris yielding Positive Results Both Socially And Economically By Enhancing Construction Standards Preserving Cultural Heritage Through Artisanal Skills And Creating Sustainable Jobs Opportunities For Local Populations.</w:t>
      </w:r>
    </w:p>
    <w:p>
      <w:pPr>
        <w:pStyle w:val="BodyText"/>
      </w:pPr>
      <w:r>
        <w:t xml:space="preserve">Looking Ahead We Plan To Expand Our Reach Beyond Initial Pilot Sites Covering More Neighborhoods Within Senegal Dakar Further Solidifying Our Commitment To Improving Quality Of Life Through Superior Infrastructure Developed By Dedicated Mason Professionals.</w:t>
      </w:r>
    </w:p>
    <w:p>
      <w:pPr>
        <w:pStyle w:val="BodyText"/>
      </w:pPr>
      <w:r>
        <w:t xml:space="preserve">We encourage continued Collaboration Among Stakeholders Government Entities And Community Groups To Ensure Long Term Success Of This Transformative Project Which Promises Lasting Benefits For Generations Tocomming In Senegal Dakar Through The Esteemed Craftsmanship Of Our Trusted Mason Workforce.</w:t>
      </w:r>
    </w:p>
    <w:p>
      <w:pPr>
        <w:pStyle w:val="BodyText"/>
      </w:pPr>
      <w:r>
        <w:t xml:space="preserve">Expand training programs to include digital design tools for modern Mason aesthetics in Senegal Dakar.</w:t>
      </w:r>
    </w:p>
    <w:p>
      <w:pPr>
        <w:pStyle w:val="BodyText"/>
      </w:pPr>
      <w:r>
        <w:t xml:space="preserve">Increase funding allocation for research into locally sourced sustainable materials compatible with Mason techniques.</w:t>
      </w:r>
    </w:p>
    <w:p>
      <w:pPr>
        <w:pStyle w:val="BodyText"/>
      </w:pPr>
      <w:r>
        <w:t xml:space="preserve">Foster international partnerships to bring advanced construction technologies beneficial For Mason projects In Senegal Dakarrising higher standards Of Building Practice Regionally.</w:t>
      </w:r>
    </w:p>
    <w:p>
      <w:pPr>
        <w:pStyle w:val="BodyText"/>
      </w:pPr>
      <w:r>
        <w:rPr>
          <w:iCs/>
          <w:i/>
        </w:rPr>
        <w:t xml:space="preserve">This report serves as a testament To Our Dedication Towards Developing Robust Sustainable Infrastructure Solutions Empowered By The Skilled Hands And Knowledgeable Minds Of Local Masons Serving The Vibrant City Of Senegal Dakar With Pride Precision Purpose.</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Senegal Dakar</dc:title>
  <dc:creator/>
  <dc:language>en</dc:language>
  <cp:keywords/>
  <dcterms:created xsi:type="dcterms:W3CDTF">2026-07-29T18:34:30Z</dcterms:created>
  <dcterms:modified xsi:type="dcterms:W3CDTF">2026-07-29T18:34:30Z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