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Construction</w:t>
      </w:r>
      <w:r>
        <w:t xml:space="preserve"> </w:t>
      </w:r>
      <w:r>
        <w:t xml:space="preserve">Initiative</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Xe03dc9c10122624ef7566599ac0f90ed08420a6"/>
    <w:p>
      <w:pPr>
        <w:pStyle w:val="Heading1"/>
      </w:pPr>
      <w:r>
        <w:t xml:space="preserve">Project Report: Strategic Implementation of Mason Services in Sri Lanka Colombo</w:t>
      </w:r>
    </w:p>
    <w:p>
      <w:pPr>
        <w:pStyle w:val="FirstParagraph"/>
      </w:pPr>
      <w:r>
        <w:rPr>
          <w:bCs/>
          <w:b/>
        </w:rPr>
        <w:t xml:space="preserve">Date:</w:t>
      </w:r>
      <w:r>
        <w:t xml:space="preserve"> </w:t>
      </w:r>
      <w:r>
        <w:t xml:space="preserve">October 24, 2023</w:t>
      </w:r>
      <w:r>
        <w:br/>
      </w:r>
      <w:r>
        <w:rPr>
          <w:bCs/>
          <w:b/>
        </w:rPr>
        <w:t xml:space="preserve">To:</w:t>
      </w:r>
      <w:r>
        <w:t xml:space="preserve">The Project Steering Committee</w:t>
      </w:r>
      <w:r>
        <w:br/>
      </w:r>
      <w:r>
        <w:rPr>
          <w:iCs/>
          <w:i/>
          <w:iCs/>
          <w:i/>
          <w:bCs/>
          <w:b/>
        </w:rPr>
        <w:t xml:space="preserve">i &gt;From:Project Management Office</w:t>
      </w:r>
      <w:r>
        <w:br/>
      </w:r>
      <w:r>
        <w:rPr>
          <w:iCs/>
          <w:i/>
          <w:iCs/>
          <w:i/>
          <w:bCs/>
          <w:b/>
        </w:rPr>
        <w:t xml:space="preserve">Prepared For:Stakeholders in Sri Lanka Colombo Region&lt; hr &gt;&lt; h1 &gt;1.0 Executive Summary</w:t>
      </w:r>
    </w:p>
    <w:p>
      <w:pPr>
        <w:pStyle w:val="BodyText"/>
      </w:pPr>
      <w:r>
        <w:t xml:space="preserve">This comprehensive project report outlines the strategic deployment, operational framework, and expected outcomes of integrating professional</w:t>
      </w:r>
      <w:r>
        <w:t xml:space="preserve"> </w:t>
      </w:r>
      <w:r>
        <w:rPr>
          <w:bCs/>
          <w:b/>
        </w:rPr>
        <w:t xml:space="preserve">Mason</w:t>
      </w:r>
      <w:r>
        <w:t xml:space="preserve"> </w:t>
      </w:r>
      <w:r>
        <w:t xml:space="preserve">services within the rapidly developing urban landscape of</w:t>
      </w:r>
      <w:r>
        <w:t xml:space="preserve"> </w:t>
      </w:r>
      <w:r>
        <w:rPr>
          <w:bCs/>
          <w:b/>
        </w:rPr>
        <w:t xml:space="preserve">Sri Lanka Colombo</w:t>
      </w:r>
      <w:r>
        <w:t xml:space="preserve">. As Colombo continues to transform into a premier business hub in South Asia, the demand for high-quality construction craftsmanship has reached unprecedented levels. This document serves as a critical analysis of how skilled masonry labor can be leveraged to support infrastructure development, residential upgrades, and commercial projects specifically tailored to the unique climatic and regulatory environment of</w:t>
      </w:r>
      <w:r>
        <w:t xml:space="preserve"> </w:t>
      </w:r>
      <w:r>
        <w:rPr>
          <w:bCs/>
          <w:b/>
        </w:rPr>
        <w:t xml:space="preserve">Sri Lanka Colombo</w:t>
      </w:r>
      <w:r>
        <w:t xml:space="preserve">.</w:t>
      </w:r>
    </w:p>
    <w:p>
      <w:pPr>
        <w:pStyle w:val="BodyText"/>
      </w:pPr>
      <w:r>
        <w:t xml:space="preserve">The primary objective is to establish a standardized protocol for hiring, training, and deploying certified</w:t>
      </w:r>
      <w:r>
        <w:t xml:space="preserve"> </w:t>
      </w:r>
      <w:r>
        <w:rPr>
          <w:bCs/>
          <w:b/>
        </w:rPr>
        <w:t xml:space="preserve">Mason</w:t>
      </w:r>
      <w:r>
        <w:t xml:space="preserve"> </w:t>
      </w:r>
      <w:r>
        <w:t xml:space="preserve">professionals who adhere to both local building codes in Sri Lanka and international best practices. By focusing on the specific geographical context of</w:t>
      </w:r>
    </w:p>
    <w:p>
      <w:pPr>
        <w:pStyle w:val="BodyText"/>
      </w:pPr>
      <w:r>
        <w:t xml:space="preserve">Sri Lanka Colombo, we aim to mitigate risks associated with tropical weather conditions, seismic considerations, and material durability. This report argues that investing in high-quality masonry is not merely a construction necessity but a fundamental driver of long-term property value and structural safety in the</w:t>
      </w:r>
    </w:p>
    <w:p>
      <w:pPr>
        <w:pStyle w:val="BodyText"/>
      </w:pPr>
      <w:r>
        <w:t xml:space="preserve">Colombo metropolitan area.</w:t>
      </w:r>
    </w:p>
    <w:bookmarkStart w:id="20" w:name="introduction-and-background"/>
    <w:p>
      <w:pPr>
        <w:pStyle w:val="Heading2"/>
      </w:pPr>
      <w:r>
        <w:t xml:space="preserve">2.0 Introduction and Background</w:t>
      </w:r>
    </w:p>
    <w:p>
      <w:pPr>
        <w:pStyle w:val="FirstParagraph"/>
      </w:pPr>
      <w:r>
        <w:rPr>
          <w:bCs/>
          <w:b/>
        </w:rPr>
        <w:t xml:space="preserve">Sri Lanka Colombo</w:t>
      </w:r>
      <w:r>
        <w:t xml:space="preserve">, the commercial capital of Sri Lanka, is experiencing a construction boom driven by foreign direct investment, tourism growth, and urbanization. The skyline has changed dramatically in the last decade with numerous high-rise developments along the waterfront. However, this rapid expansion presents challenges regarding labor quality control and supply chain management. Many projects have suffered delays or structural compromises due to inconsistent skill levels among local labor forces.</w:t>
      </w:r>
    </w:p>
    <w:p>
      <w:pPr>
        <w:pStyle w:val="BodyText"/>
      </w:pPr>
      <w:r>
        <w:t xml:space="preserve">The role of a professional</w:t>
      </w:r>
      <w:r>
        <w:t xml:space="preserve"> </w:t>
      </w:r>
      <w:r>
        <w:rPr>
          <w:bCs/>
          <w:b/>
        </w:rPr>
        <w:t xml:space="preserve">Mason</w:t>
      </w:r>
      <w:r>
        <w:t xml:space="preserve"> </w:t>
      </w:r>
      <w:r>
        <w:t xml:space="preserve">is central to resolving these issues. In the context of</w:t>
      </w:r>
      <w:r>
        <w:t xml:space="preserve"> </w:t>
      </w:r>
      <w:r>
        <w:rPr>
          <w:bCs/>
          <w:b/>
        </w:rPr>
        <w:t xml:space="preserve">Sri Lanka Colombo</w:t>
      </w:r>
      <w:r>
        <w:t xml:space="preserve">, masonry work extends beyond simple bricklaying. It involves complex techniques required for moisture resistance, given the high humidity and heavy monsoon rains characteristic of the region. The integration of traditional Sri Lankan building knowledge with modern engineering standards is essential for any successful project in this location.</w:t>
      </w:r>
    </w:p>
    <w:bookmarkEnd w:id="20"/>
    <w:bookmarkStart w:id="21" w:name="objectives"/>
    <w:p>
      <w:pPr>
        <w:pStyle w:val="Heading2"/>
      </w:pPr>
      <w:r>
        <w:t xml:space="preserve">3.0 Objectives</w:t>
      </w:r>
    </w:p>
    <w:p>
      <w:pPr>
        <w:numPr>
          <w:ilvl w:val="0"/>
          <w:numId w:val="1001"/>
        </w:numPr>
        <w:pStyle w:val="Compact"/>
      </w:pPr>
      <w:r>
        <w:rPr>
          <w:bCs/>
          <w:b/>
        </w:rPr>
        <w:t xml:space="preserve">To Standardize Masonry Standards:&lt; li &gt;&lt; strong &gt;To Enhance Structural Integrity:Ensure that every &lt; strong &gt;Mason involved in the project is trained to handle materials susceptible to tropical decay and weathering, specifically tailored for the climate of Sri Lanka Colombo.</w:t>
      </w:r>
    </w:p>
    <w:p>
      <w:pPr>
        <w:numPr>
          <w:ilvl w:val="0"/>
          <w:numId w:val="1001"/>
        </w:numPr>
        <w:pStyle w:val="Compact"/>
      </w:pPr>
      <w:r>
        <w:rPr>
          <w:bCs/>
          <w:b/>
        </w:rPr>
        <w:t xml:space="preserve">To Optimize Supply Chain Logistics:</w:t>
      </w:r>
      <w:r>
        <w:t xml:space="preserve">Coordinate with local suppliers in Sri Lanka Colombo to ensure that masonry materials (bricks, cement, sand) are sourced responsibly and delivered efficiently to sites.</w:t>
      </w:r>
    </w:p>
    <w:p>
      <w:pPr>
        <w:numPr>
          <w:ilvl w:val="0"/>
          <w:numId w:val="1001"/>
        </w:numPr>
        <w:pStyle w:val="Compact"/>
      </w:pPr>
      <w:r>
        <w:t xml:space="preserve">To Improve Safety Compliance:Mandate strict adherence to occupational health and safety standards for all &lt; strong &gt;Mason personnel working on site in Sri Lanka Colombo.</w:t>
      </w:r>
    </w:p>
    <w:bookmarkEnd w:id="21"/>
    <w:bookmarkStart w:id="24" w:name="Xd29a8122d9bb86758e199f34d997aa5c1750d0e"/>
    <w:p>
      <w:pPr>
        <w:pStyle w:val="Heading2"/>
      </w:pPr>
      <w:r>
        <w:t xml:space="preserve">4.0 Scope of Work: The Role of the Mason in Sri Lanka Colombo</w:t>
      </w:r>
    </w:p>
    <w:p>
      <w:pPr>
        <w:pStyle w:val="FirstParagraph"/>
      </w:pPr>
      <w:r>
        <w:t xml:space="preserve">The scope of this project heavily relies on the technical proficiency of the</w:t>
      </w:r>
      <w:r>
        <w:t xml:space="preserve"> </w:t>
      </w:r>
      <w:r>
        <w:rPr>
          <w:bCs/>
          <w:b/>
        </w:rPr>
        <w:t xml:space="preserve">Mason</w:t>
      </w:r>
      <w:r>
        <w:t xml:space="preserve">. In</w:t>
      </w:r>
    </w:p>
    <w:p>
      <w:pPr>
        <w:pStyle w:val="BodyText"/>
      </w:pPr>
      <w:r>
        <w:t xml:space="preserve">Sri Lanka Colombo, masonry is often combined with reinforced concrete structures. Therefore, the masons must be proficient in both traditional brickwork and modern block laying techniques.</w:t>
      </w:r>
    </w:p>
    <w:bookmarkStart w:id="22" w:name="material-selection-and-preparation"/>
    <w:p>
      <w:pPr>
        <w:pStyle w:val="Heading3"/>
      </w:pPr>
      <w:r>
        <w:t xml:space="preserve">4.1 Material Selection and Preparation</w:t>
      </w:r>
    </w:p>
    <w:p>
      <w:pPr>
        <w:pStyle w:val="FirstParagraph"/>
      </w:pPr>
      <w:r>
        <w:t xml:space="preserve">In the humid environment of Sri Lanka Colombo, material selection is critical. The report specifies that all masonry work must utilize high-grade cement and sand mixes resistant to saline corrosion, particularly for projects near the harbor areas of Colombo. The</w:t>
      </w:r>
      <w:r>
        <w:t xml:space="preserve"> </w:t>
      </w:r>
      <w:r>
        <w:rPr>
          <w:bCs/>
          <w:b/>
        </w:rPr>
        <w:t xml:space="preserve">Mason</w:t>
      </w:r>
      <w:r>
        <w:t xml:space="preserve"> </w:t>
      </w:r>
      <w:r>
        <w:t xml:space="preserve">is responsible for ensuring proper curing processes are followed to prevent cracking due to heat evaporation.</w:t>
      </w:r>
    </w:p>
    <w:bookmarkEnd w:id="22"/>
    <w:bookmarkStart w:id="23" w:name="construction-techniques"/>
    <w:p>
      <w:pPr>
        <w:pStyle w:val="Heading3"/>
      </w:pPr>
      <w:r>
        <w:t xml:space="preserve">4.2 Construction Techniques</w:t>
      </w:r>
    </w:p>
    <w:p>
      <w:pPr>
        <w:pStyle w:val="FirstParagraph"/>
      </w:pPr>
      <w:r>
        <w:t xml:space="preserve">We propose the adoption of cavity wall construction methods where appropriate, which provide better insulation against heat and moisture penetration. The</w:t>
      </w:r>
      <w:r>
        <w:t xml:space="preserve"> </w:t>
      </w:r>
      <w:r>
        <w:rPr>
          <w:bCs/>
          <w:b/>
        </w:rPr>
        <w:t xml:space="preserve">Mason</w:t>
      </w:r>
      <w:r>
        <w:t xml:space="preserve">s in Sri Lanka Colombo must be trained to install damp-proof courses (DPC) effectively to prevent rising damp, a common issue in older and some newer constructions in the region.</w:t>
      </w:r>
    </w:p>
    <w:bookmarkEnd w:id="23"/>
    <w:bookmarkEnd w:id="24"/>
    <w:bookmarkStart w:id="25" w:name="X8c485bf2398b5564c91d72d123e110ce24f126e"/>
    <w:p>
      <w:pPr>
        <w:pStyle w:val="Heading2"/>
      </w:pPr>
      <w:r>
        <w:t xml:space="preserve">5.0 Operational Challenges and Mitigation Strategies</w:t>
      </w:r>
    </w:p>
    <w:p>
      <w:pPr>
        <w:pStyle w:val="FirstParagraph"/>
      </w:pPr>
      <w:r>
        <w:rPr>
          <w:bCs/>
          <w:b/>
        </w:rPr>
        <w:t xml:space="preserve">Sri Lanka Colombo</w:t>
      </w:r>
      <w:r>
        <w:t xml:space="preserve"> </w:t>
      </w:r>
      <w:r>
        <w:t xml:space="preserve">faces unique logistical challenges, including traffic congestion which affects material delivery times. Furthermore, the variability in skill levels among available labor poses a quality control risk. To address this, we propose a rigorous vetting process for all</w:t>
      </w:r>
    </w:p>
    <w:p>
      <w:pPr>
        <w:pStyle w:val="BodyText"/>
      </w:pPr>
      <w:r>
        <w:t xml:space="preserve">Mason candidates.</w:t>
      </w:r>
    </w:p>
    <w:p>
      <w:pPr>
        <w:numPr>
          <w:ilvl w:val="0"/>
          <w:numId w:val="1002"/>
        </w:numPr>
        <w:pStyle w:val="Compact"/>
      </w:pPr>
      <w:r>
        <w:rPr>
          <w:bCs/>
          <w:b/>
        </w:rPr>
        <w:t xml:space="preserve">Challenge:</w:t>
      </w:r>
      <w:r>
        <w:t xml:space="preserve">Skill Gap.</w:t>
      </w:r>
      <w:r>
        <w:br/>
      </w:r>
      <w:r>
        <w:rPr>
          <w:iCs/>
          <w:i/>
        </w:rPr>
        <w:t xml:space="preserve">Mitigation:</w:t>
      </w:r>
      <w:r>
        <w:t xml:space="preserve">Implementing mandatory pre-job training workshops in Sri Lanka Colombo focusing on modern masonry techniques and safety protocols.</w:t>
      </w:r>
    </w:p>
    <w:p>
      <w:pPr>
        <w:numPr>
          <w:ilvl w:val="0"/>
          <w:numId w:val="1002"/>
        </w:numPr>
        <w:pStyle w:val="Compact"/>
      </w:pPr>
      <w:r>
        <w:t xml:space="preserve">Challenge: Labor Turnover.</w:t>
      </w:r>
      <w:r>
        <w:br/>
      </w:r>
      <w:r>
        <w:t xml:space="preserve">&lt; em&gt;Mitigation: Offering competitive wages and long-term contracts to retain skilled &lt; strong &gt;Mason professionals in the Sri Lanka Colombo market.</w:t>
      </w:r>
    </w:p>
    <w:bookmarkEnd w:id="25"/>
    <w:bookmarkStart w:id="26" w:name="budget-and-resource-allocation"/>
    <w:p>
      <w:pPr>
        <w:pStyle w:val="Heading2"/>
      </w:pPr>
      <w:r>
        <w:t xml:space="preserve">6.0 Budget and Resource Allocation</w:t>
      </w:r>
    </w:p>
    <w:p>
      <w:pPr>
        <w:pStyle w:val="FirstParagraph"/>
      </w:pPr>
      <w:r>
        <w:t xml:space="preserve">A significant portion of the budget is allocated to labor costs for certified masons, specialized tools required for precision work in Sri Lanka Colombo, and quality assurance testing of masonry samples. We estimate that investing 15% more in skilled</w:t>
      </w:r>
      <w:r>
        <w:t xml:space="preserve"> </w:t>
      </w:r>
      <w:r>
        <w:rPr>
          <w:bCs/>
          <w:b/>
        </w:rPr>
        <w:t xml:space="preserve">Mason</w:t>
      </w:r>
      <w:r>
        <w:t xml:space="preserve"> </w:t>
      </w:r>
      <w:r>
        <w:t xml:space="preserve">labor will result in a 30% reduction in maintenance costs over the first five years of the building's life cycle.</w:t>
      </w:r>
    </w:p>
    <w:bookmarkEnd w:id="26"/>
    <w:bookmarkStart w:id="27" w:name="timeline-and-milestones"/>
    <w:p>
      <w:pPr>
        <w:pStyle w:val="Heading2"/>
      </w:pPr>
      <w:r>
        <w:t xml:space="preserve">7.0 Timeline and Milestones</w:t>
      </w:r>
    </w:p>
    <w:p>
      <w:pPr>
        <w:numPr>
          <w:ilvl w:val="0"/>
          <w:numId w:val="1003"/>
        </w:numPr>
        <w:pStyle w:val="Compact"/>
      </w:pPr>
      <w:r>
        <w:rPr>
          <w:bCs/>
          <w:b/>
        </w:rPr>
        <w:t xml:space="preserve">Phase 1 (Months 1-2):Recruitment and certification of &lt; strong &gt;Mason teams in Sri Lanka Colombo.</w:t>
      </w:r>
    </w:p>
    <w:p>
      <w:pPr>
        <w:numPr>
          <w:ilvl w:val="0"/>
          <w:numId w:val="1003"/>
        </w:numPr>
        <w:pStyle w:val="Compact"/>
      </w:pPr>
      <w:r>
        <w:rPr>
          <w:bCs/>
          <w:b/>
        </w:rPr>
        <w:t xml:space="preserve">Phase 2 (Month3-4): &lt;em&gt;Pilot Construction: Testing masonry protocols on a small-scale site in Sri Lanka Colombo to validate techniques and material performance.</w:t>
      </w:r>
    </w:p>
    <w:p>
      <w:pPr>
        <w:numPr>
          <w:ilvl w:val="0"/>
          <w:numId w:val="1003"/>
        </w:numPr>
        <w:pStyle w:val="Compact"/>
      </w:pPr>
      <w:r>
        <w:t xml:space="preserve">Phase 3 (Months5-6):Full-scale implementation across all active sites in Sri Lanka Colombo, with continuous monitoring of</w:t>
      </w:r>
      <w:r>
        <w:t xml:space="preserve"> </w:t>
      </w:r>
      <w:r>
        <w:rPr>
          <w:bCs/>
          <w:b/>
        </w:rPr>
        <w:t xml:space="preserve">Mason</w:t>
      </w:r>
      <w:r>
        <w:t xml:space="preserve"> </w:t>
      </w:r>
      <w:r>
        <w:t xml:space="preserve">output quality.</w:t>
      </w:r>
    </w:p>
    <w:bookmarkEnd w:id="27"/>
    <w:bookmarkStart w:id="28" w:name="conclusion"/>
    <w:p>
      <w:pPr>
        <w:pStyle w:val="Heading2"/>
      </w:pPr>
      <w:r>
        <w:t xml:space="preserve">8.0 Conclusion</w:t>
      </w:r>
    </w:p>
    <w:p>
      <w:pPr>
        <w:pStyle w:val="FirstParagraph"/>
      </w:pPr>
      <w:r>
        <w:t xml:space="preserve">The success of construction projects in the dynamic environment of</w:t>
      </w:r>
      <w:r>
        <w:t xml:space="preserve"> </w:t>
      </w:r>
      <w:r>
        <w:rPr>
          <w:bCs/>
          <w:b/>
        </w:rPr>
        <w:t xml:space="preserve">Sri Lanka Colombo</w:t>
      </w:r>
      <w:r>
        <w:t xml:space="preserve"> </w:t>
      </w:r>
      <w:r>
        <w:t xml:space="preserve">is intrinsically linked to the quality of foundational work. This project report underscores that the professional expertise of a skilled</w:t>
      </w:r>
    </w:p>
    <w:p>
      <w:pPr>
        <w:pStyle w:val="BodyText"/>
      </w:pPr>
      <w:r>
        <w:t xml:space="preserve">Mason is not just a line item in the budget but a strategic asset. By focusing on rigorous training, material suitability for the tropical climate, and adherence to local regulations in Sri Lanka Colombo, we can ensure sustainable and durable construction outcomes.</w:t>
      </w:r>
    </w:p>
    <w:p>
      <w:pPr>
        <w:pStyle w:val="BodyText"/>
      </w:pPr>
      <w:r>
        <w:t xml:space="preserve">We recommend immediate approval of this framework to begin the recruitment phase. The integration of high-standard masonry practices will set a new benchmark for construction quality in</w:t>
      </w:r>
      <w:r>
        <w:t xml:space="preserve"> </w:t>
      </w:r>
      <w:r>
        <w:rPr>
          <w:bCs/>
          <w:b/>
        </w:rPr>
        <w:t xml:space="preserve">Sri Lanka Colombo</w:t>
      </w:r>
      <w:r>
        <w:t xml:space="preserve">, benefiting stakeholders, residents, and the broader economic development of the region. The commitment to excellence in every brick laid by our</w:t>
      </w:r>
    </w:p>
    <w:p>
      <w:pPr>
        <w:pStyle w:val="BodyText"/>
      </w:pPr>
      <w:r>
        <w:t xml:space="preserve">Mason team will define the legacy of these projects.</w:t>
      </w:r>
    </w:p>
    <w:p>
      <w:r>
        <w:pict>
          <v:rect style="width:0;height:1.5pt" o:hralign="center" o:hrstd="t" o:hr="t"/>
        </w:pict>
      </w:r>
    </w:p>
    <w:p>
      <w:pPr>
        <w:pStyle w:val="FirstParagraph"/>
      </w:pPr>
      <w:r>
        <w:t xml:space="preserve">End of Report | Prepared for Sri Lanka Colombo Stakeholders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Construction Initiative in Sri Lanka Colombo</dc:title>
  <dc:creator/>
  <dc:language>en</dc:language>
  <cp:keywords/>
  <dcterms:created xsi:type="dcterms:W3CDTF">2026-07-29T20:51:55Z</dcterms:created>
  <dcterms:modified xsi:type="dcterms:W3CDTF">2026-07-29T20:51:55Z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