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Canada</w:t>
      </w:r>
      <w:r>
        <w:t xml:space="preserve"> </w:t>
      </w:r>
      <w:r>
        <w:t xml:space="preserve">Toronto</w:t>
      </w:r>
    </w:p>
    <w:bookmarkStart w:id="20" w:name="X51a70f5afe4d21ec9ae5148836a7a1df4237cc7"/>
    <w:p>
      <w:pPr>
        <w:pStyle w:val="Heading1"/>
      </w:pPr>
      <w:r>
        <w:t xml:space="preserve">Project Report: The Strategic Importance of the Mathematician in the Economic and Social Fabric of Canada Toronto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in Urban Planning and Technology Development</w:t>
      </w:r>
      <w:r>
        <w:br/>
      </w:r>
      <w:r>
        <w:rPr>
          <w:bCs/>
          <w:b/>
        </w:rPr>
        <w:t xml:space="preserve">From:</w:t>
      </w:r>
      <w:r>
        <w:t xml:space="preserve"> </w:t>
      </w:r>
      <w:r>
        <w:t xml:space="preserve">Research &amp; Analysis Division</w:t>
      </w:r>
    </w:p>
    <w:bookmarkEnd w:id="20"/>
    <w:bookmarkStart w:id="21" w:name="executive-summary"/>
    <w:p>
      <w:pPr>
        <w:pStyle w:val="Heading3"/>
      </w:pPr>
      <w:r>
        <w:t xml:space="preserve">Executive Summary</w:t>
      </w:r>
    </w:p>
    <w:p>
      <w:pPr>
        <w:pStyle w:val="FirstParagraph"/>
      </w:pPr>
      <w:r>
        <w:t xml:space="preserve">This project report investigates the multifaceted role of the mathematician within the specific context of Canada Toronto. As one of the most rapidly growing metropolitan areas in North America, Canada Toronto serves as a critical hub for innovation, finance, and technology. This document argues that the profession of Mathematician is not merely an academic pursuit but a foundational pillar supporting infrastructure optimization, financial stability, and technological advancement within the region. By analyzing current trends in data science and urban planning in Canada Toronto, this report highlights how mathematical expertise drives local economic growth.</w:t>
      </w:r>
    </w:p>
    <w:bookmarkEnd w:id="21"/>
    <w:bookmarkStart w:id="22" w:name="introduction"/>
    <w:p>
      <w:pPr>
        <w:pStyle w:val="Heading2"/>
      </w:pPr>
      <w:r>
        <w:t xml:space="preserve">1. Introduction</w:t>
      </w:r>
    </w:p>
    <w:p>
      <w:pPr>
        <w:pStyle w:val="FirstParagraph"/>
      </w:pPr>
      <w:r>
        <w:t xml:space="preserve">The narrative of modern urban development is increasingly written in numbers. In the bustling metropolis known as Canada Toronto, where diversity meets innovation, the need for rigorous analytical thinking has never been greater. This report aims to explore how the Mathematician contributes to solving complex challenges unique to this environment. From traffic congestion on Highway 401 to algorithmic trading in Bay Street, mathematics serves as the silent engine powering efficiency and progress.</w:t>
      </w:r>
    </w:p>
    <w:p>
      <w:pPr>
        <w:pStyle w:val="BodyText"/>
      </w:pPr>
      <w:r>
        <w:t xml:space="preserve">It is imperative for policymakers, educational institutions, and private sector leaders in Canada Toronto to recognize the value of hiring and supporting Mathematicians. The following sections detail the specific applications of mathematical theory in practical scenarios within this geographic region.</w:t>
      </w:r>
    </w:p>
    <w:bookmarkEnd w:id="22"/>
    <w:bookmarkStart w:id="24" w:name="X3d75e798f1ca5f014afb06e9fd5442e151fed8c"/>
    <w:p>
      <w:pPr>
        <w:pStyle w:val="Heading2"/>
      </w:pPr>
      <w:r>
        <w:t xml:space="preserve">2. The Mathematician in Financial Technology</w:t>
      </w:r>
    </w:p>
    <w:p>
      <w:pPr>
        <w:pStyle w:val="FirstParagraph"/>
      </w:pPr>
      <w:r>
        <w:t xml:space="preserve">Toronto is widely recognized as a leading financial center in Canada, second only to New York City among North American cities regarding fintech startups. In this high-stakes environment, the role of the Mathematician is critical. Financial models rely heavily on stochastic calculus, probability theory, and statistical analysis to predict market movements and manage risk.</w:t>
      </w:r>
    </w:p>
    <w:p>
      <w:pPr>
        <w:pStyle w:val="BodyText"/>
      </w:pPr>
      <w:r>
        <w:t xml:space="preserve">Banks and insurance companies operating in Canada Toronto employ teams of Mathematicians to develop algorithms that detect fraud, assess creditworthiness, and optimize investment portfolios. For instance, the complexity of mortgage calculations in a fluctuating housing market requires precise actuarial science. Without the intervention of skilled Mathematicians, the financial stability provided by institutions across Canada Toronto would be significantly compromised.</w:t>
      </w:r>
    </w:p>
    <w:bookmarkStart w:id="23" w:name="key-contributions"/>
    <w:p>
      <w:pPr>
        <w:pStyle w:val="Heading3"/>
      </w:pPr>
      <w:r>
        <w:t xml:space="preserve">Key Contributions:</w:t>
      </w:r>
    </w:p>
    <w:p>
      <w:pPr>
        <w:numPr>
          <w:ilvl w:val="0"/>
          <w:numId w:val="1001"/>
        </w:numPr>
        <w:pStyle w:val="Compact"/>
      </w:pPr>
      <w:r>
        <w:rPr>
          <w:bCs/>
          <w:b/>
        </w:rPr>
        <w:t xml:space="preserve">Risk Assessment Models:</w:t>
      </w:r>
    </w:p>
    <w:p>
      <w:pPr>
        <w:numPr>
          <w:ilvl w:val="0"/>
          <w:numId w:val="1001"/>
        </w:numPr>
        <w:pStyle w:val="Compact"/>
      </w:pPr>
      <w:r>
        <w:rPr>
          <w:bCs/>
          <w:b/>
        </w:rPr>
        <w:t xml:space="preserve">Fraud Detection:</w:t>
      </w:r>
    </w:p>
    <w:p>
      <w:pPr>
        <w:numPr>
          <w:ilvl w:val="0"/>
          <w:numId w:val="1001"/>
        </w:numPr>
        <w:pStyle w:val="Compact"/>
      </w:pPr>
      <w:r>
        <w:t xml:space="preserve">&lt;</w:t>
      </w:r>
      <w:r>
        <w:rPr>
          <w:bCs/>
          <w:b/>
        </w:rPr>
        <w:t xml:space="preserve">Algorithmic Trading:</w:t>
      </w:r>
    </w:p>
    <w:bookmarkEnd w:id="23"/>
    <w:bookmarkEnd w:id="24"/>
    <w:bookmarkStart w:id="25" w:name="Xbcbc9489734d565ff7aa56e54b6e360da6cd7ed"/>
    <w:p>
      <w:pPr>
        <w:pStyle w:val="Heading2"/>
      </w:pPr>
      <w:r>
        <w:t xml:space="preserve">3. Urban Planning and Infrastructure Optimization</w:t>
      </w:r>
    </w:p>
    <w:p>
      <w:pPr>
        <w:pStyle w:val="FirstParagraph"/>
      </w:pPr>
      <w:r>
        <w:t xml:space="preserve">The physical landscape of Canada Toronto is constantly evolving. With a growing population, the demand for efficient public transportation, energy distribution, and waste management systems has reached unprecedented levels. Here, the Mathematician acts as an urban architect in the digital realm.</w:t>
      </w:r>
    </w:p>
    <w:p>
      <w:pPr>
        <w:pStyle w:val="BodyText"/>
      </w:pPr>
      <w:r>
        <w:t xml:space="preserve">Operational research techniques are employed by city planners to optimize bus routes along Queen Street or manage traffic lights at major intersections such as Yonge and Dundas. Graph theory is used to model road networks, helping engineers determine the most efficient paths for emergency services. Furthermore, environmental modeling in Canada Toronto relies on partial differential equations to predict air quality dispersion and water flow during heavy rainfall events associated with climate change.</w:t>
      </w:r>
    </w:p>
    <w:p>
      <w:pPr>
        <w:pStyle w:val="BodyText"/>
      </w:pPr>
      <w:r>
        <w:t xml:space="preserve">The integration of smart city technologies further amplifies this need. Sensors embedded in infrastructure generate vast amounts of data, which must be processed by Mathematicians to derive actionable insights for maintaining the sustainability and livability of Canada Toronto.</w:t>
      </w:r>
    </w:p>
    <w:bookmarkEnd w:id="25"/>
    <w:bookmarkStart w:id="26" w:name="healthcare-and-epidemiology"/>
    <w:p>
      <w:pPr>
        <w:pStyle w:val="Heading2"/>
      </w:pPr>
      <w:r>
        <w:t xml:space="preserve">4. Healthcare and Epidemiology</w:t>
      </w:r>
    </w:p>
    <w:p>
      <w:pPr>
        <w:pStyle w:val="FirstParagraph"/>
      </w:pPr>
      <w:r>
        <w:t xml:space="preserve">The healthcare sector in Canada Toronto faces unique challenges, including an aging population and the aftermath of global health crises. Mathematical modeling plays a pivotal role in epidemiology, allowing health officials to predict disease spread and allocate resources effectively.</w:t>
      </w:r>
    </w:p>
    <w:p>
      <w:pPr>
        <w:pStyle w:val="BodyText"/>
      </w:pPr>
      <w:r>
        <w:t xml:space="preserve">Institutions like the University Health Network (UHN) collaborate closely with Mathematicians to model patient flow within hospitals. Optimization algorithms help reduce wait times in emergency rooms, ensuring that critical care is delivered efficiently. Additionally, biomedical statistics are essential for clinical trials conducted at research hospitals across Canada Toronto, ensuring that new treatments are both safe and effective based on rigorous statistical validation.</w:t>
      </w:r>
    </w:p>
    <w:bookmarkEnd w:id="26"/>
    <w:bookmarkStart w:id="27" w:name="education-and-talent-pipeline"/>
    <w:p>
      <w:pPr>
        <w:pStyle w:val="Heading2"/>
      </w:pPr>
      <w:r>
        <w:t xml:space="preserve">5. Education and Talent Pipeline</w:t>
      </w:r>
    </w:p>
    <w:p>
      <w:pPr>
        <w:pStyle w:val="FirstParagraph"/>
      </w:pPr>
      <w:r>
        <w:t xml:space="preserve">To sustain this growth, there must be a robust pipeline of talent entering the field. Universities in Canada Toronto, including the University of Toronto and York University, are premier centers for mathematical research. However, there is a gap between academic theory and industry application.</w:t>
      </w:r>
    </w:p>
    <w:p>
      <w:pPr>
        <w:pStyle w:val="BodyText"/>
      </w:pPr>
      <w:r>
        <w:t xml:space="preserve">This project recommends stronger partnerships between these academic institutions and local industries in Canada Toronto. By creating internships and co-op programs focused on applied mathematics, students can gain practical experience while contributing to local projects. This synergy ensures that the Mathematician of tomorrow is well-equipped to handle the specific challenges of this region.</w:t>
      </w:r>
    </w:p>
    <w:bookmarkEnd w:id="27"/>
    <w:bookmarkStart w:id="29" w:name="challenges-and-future-outlook"/>
    <w:p>
      <w:pPr>
        <w:pStyle w:val="Heading2"/>
      </w:pPr>
      <w:r>
        <w:t xml:space="preserve">6. Challenges and Future Outlook</w:t>
      </w:r>
    </w:p>
    <w:p>
      <w:pPr>
        <w:pStyle w:val="FirstParagraph"/>
      </w:pPr>
      <w:r>
        <w:t xml:space="preserve">Despite the clear benefits, there are challenges in fully leveraging mathematical expertise in Canada Toronto. These include a shortage of specialized talent and a need for greater interdisciplinary collaboration. Mathematicians must communicate their findings effectively to non-specialists, including policymakers and business leaders.</w:t>
      </w:r>
    </w:p>
    <w:p>
      <w:pPr>
        <w:pStyle w:val="BodyText"/>
      </w:pPr>
      <w:r>
        <w:t xml:space="preserve">Looking ahead, the rise of artificial intelligence and machine learning will further elevate the status of the Mathematician in Canada Toronto. These technologies are fundamentally rooted in linear algebra, calculus, and statistics. As AI becomes more integrated into daily life—from autonomous vehicles to personalized education—the demand for Mathematicians who can build and interpret these models will skyrocket.</w:t>
      </w:r>
    </w:p>
    <w:bookmarkStart w:id="28" w:name="recommendations"/>
    <w:p>
      <w:pPr>
        <w:pStyle w:val="Heading3"/>
      </w:pPr>
      <w:r>
        <w:t xml:space="preserve">Recommendations</w:t>
      </w:r>
    </w:p>
    <w:p>
      <w:pPr>
        <w:numPr>
          <w:ilvl w:val="0"/>
          <w:numId w:val="1002"/>
        </w:numPr>
        <w:pStyle w:val="Compact"/>
      </w:pPr>
      <w:r>
        <w:rPr>
          <w:bCs/>
          <w:b/>
        </w:rPr>
        <w:t xml:space="preserve">Promote STEM Education:</w:t>
      </w:r>
    </w:p>
    <w:p>
      <w:pPr>
        <w:numPr>
          <w:ilvl w:val="0"/>
          <w:numId w:val="1002"/>
        </w:numPr>
        <w:pStyle w:val="Compact"/>
      </w:pPr>
      <w:r>
        <w:rPr>
          <w:bCs/>
          <w:b/>
        </w:rPr>
        <w:t xml:space="preserve">Incentivize Hiring:</w:t>
      </w:r>
    </w:p>
    <w:p>
      <w:pPr>
        <w:numPr>
          <w:ilvl w:val="0"/>
          <w:numId w:val="1002"/>
        </w:numPr>
        <w:pStyle w:val="Compact"/>
      </w:pPr>
      <w:r>
        <w:rPr>
          <w:bCs/>
          <w:b/>
        </w:rPr>
        <w:t xml:space="preserve">Foster Interdisciplinary Hubs:</w:t>
      </w:r>
    </w:p>
    <w:bookmarkEnd w:id="28"/>
    <w:bookmarkEnd w:id="29"/>
    <w:bookmarkStart w:id="30" w:name="conclusion"/>
    <w:p>
      <w:pPr>
        <w:pStyle w:val="Heading2"/>
      </w:pPr>
      <w:r>
        <w:t xml:space="preserve">7. Conclusion</w:t>
      </w:r>
    </w:p>
    <w:p>
      <w:pPr>
        <w:pStyle w:val="FirstParagraph"/>
      </w:pPr>
      <w:r>
        <w:t xml:space="preserve">In conclusion, the Mathematician is an indispensable asset to the development and maintenance of Canada Toronto. Whether through ensuring financial security, optimizing urban infrastructure, improving healthcare outcomes, or driving technological innovation, mathematical expertise underpins the success of this vibrant city. This Project Report serves as a call to action for all stakeholders in Canada Toronto to recognize and invest in the power of mathematics.</w:t>
      </w:r>
    </w:p>
    <w:p>
      <w:pPr>
        <w:pStyle w:val="BodyText"/>
      </w:pPr>
      <w:r>
        <w:t xml:space="preserve">By embracing the quantitative methods provided by Mathematicians, Canada Toronto can continue to lead as a global center of excellence, ensuring that its growth is not only sustainable but also equitable and efficient. The future of this city is mathematical, and its success depends on our ability to harness this powerful discipline.</w:t>
      </w:r>
    </w:p>
    <w:p>
      <w:pPr>
        <w:pStyle w:val="BodyText"/>
      </w:pPr>
      <w:r>
        <w:rPr>
          <w:bCs/>
          <w:b/>
        </w:rPr>
        <w:t xml:space="preserve">End of Project Report</w:t>
      </w:r>
      <w:r>
        <w:br/>
      </w:r>
      <w:r>
        <w:t xml:space="preserve">Prepared for review by the Toronto Innovation Council.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Canada Toronto</dc:title>
  <dc:creator/>
  <dc:language>en</dc:language>
  <cp:keywords/>
  <dcterms:created xsi:type="dcterms:W3CDTF">2026-07-29T05:49:22Z</dcterms:created>
  <dcterms:modified xsi:type="dcterms:W3CDTF">2026-07-29T05:49:22Z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