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Mathematician</w:t>
      </w:r>
      <w:r>
        <w:t xml:space="preserve"> </w:t>
      </w:r>
      <w:r>
        <w:t xml:space="preserve">in</w:t>
      </w:r>
      <w:r>
        <w:t xml:space="preserve"> </w:t>
      </w:r>
      <w:r>
        <w:t xml:space="preserve">Egypt</w:t>
      </w:r>
      <w:r>
        <w:t xml:space="preserve"> </w:t>
      </w:r>
      <w:r>
        <w:t xml:space="preserve">Cairo</w:t>
      </w:r>
    </w:p>
    <w:p>
      <w:pPr>
        <w:pStyle w:val="FirstParagraph"/>
      </w:pPr>
      <w:r>
        <w:t xml:space="preserve">```html</w:t>
      </w:r>
    </w:p>
    <w:bookmarkStart w:id="21" w:name="X5ab93f42453e6bbf896c8a1607cbd658fc93fa8"/>
    <w:p>
      <w:pPr>
        <w:pStyle w:val="Heading1"/>
      </w:pPr>
      <w:hyperlink r:id="rId20">
        <w:r>
          <w:rPr>
            <w:rStyle w:val="Hyperlink"/>
          </w:rPr>
          <w:t xml:space="preserve">Project Report: The Role of a Mathematician in Egypt Cairo</w:t>
        </w:r>
      </w:hyperlink>
    </w:p>
    <w:bookmarkEnd w:id="21"/>
    <w:bookmarkStart w:id="22" w:name="introduction"/>
    <w:p>
      <w:pPr>
        <w:pStyle w:val="Heading2"/>
      </w:pPr>
      <w:hyperlink r:id="rId20">
        <w:r>
          <w:rPr>
            <w:rStyle w:val="Hyperlink"/>
          </w:rPr>
          <w:t xml:space="preserve">Introduction</w:t>
        </w:r>
      </w:hyperlink>
    </w:p>
    <w:p>
      <w:pPr>
        <w:pStyle w:val="FirstParagraph"/>
      </w:pPr>
      <w:r>
        <w:t xml:space="preserve">This project report outlines the strategic importance and potential contributions of a specialized Mathematician within the context of Egypt's capital city, Cairo. As one of the most populous cities in Africa and a historical hub of learning, Cairo stands at a critical juncture where modern technological advancement meets ancient heritage. The integration of advanced mathematical expertise is not merely an academic pursuit but a necessity for economic diversification, infrastructure development, and educational reform.</w:t>
      </w:r>
    </w:p>
    <w:p>
      <w:pPr>
        <w:pStyle w:val="BodyText"/>
      </w:pPr>
      <w:r>
        <w:t xml:space="preserve">The role of the</w:t>
      </w:r>
      <w:r>
        <w:t xml:space="preserve"> </w:t>
      </w:r>
      <w:r>
        <w:rPr>
          <w:bCs/>
          <w:b/>
        </w:rPr>
        <w:t xml:space="preserve">Mathematician</w:t>
      </w:r>
      <w:r>
        <w:t xml:space="preserve"> </w:t>
      </w:r>
      <w:r>
        <w:t xml:space="preserve">in this setting extends beyond theoretical research. It encompasses applied mathematics in data science, algorithmic efficiency for urban planning, and statistical analysis for public health. By focusing on Cairo's unique challenges—such as traffic congestion, water resource management, and rapid urbanization—the application of rigorous mathematical models can drive significant progress.</w:t>
      </w:r>
    </w:p>
    <w:bookmarkEnd w:id="22"/>
    <w:bookmarkStart w:id="23" w:name="strategic-objectives"/>
    <w:p>
      <w:pPr>
        <w:pStyle w:val="Heading2"/>
      </w:pPr>
      <w:hyperlink r:id="rId20">
        <w:r>
          <w:rPr>
            <w:rStyle w:val="Hyperlink"/>
          </w:rPr>
          <w:t xml:space="preserve">Strategic Objectives</w:t>
        </w:r>
      </w:hyperlink>
    </w:p>
    <w:p>
      <w:pPr>
        <w:pStyle w:val="FirstParagraph"/>
      </w:pPr>
      <w:r>
        <w:t xml:space="preserve">The primary objective of deploying a dedicated Mathematician in Cairo is to foster an environment where data-driven decision-making becomes the standard across government and private sectors. The specific goals include:</w:t>
      </w:r>
    </w:p>
    <w:p>
      <w:pPr>
        <w:pStyle w:val="BodyText"/>
      </w:pPr>
      <w:r>
        <w:rPr>
          <w:bCs/>
          <w:b/>
        </w:rPr>
        <w:t xml:space="preserve">Economic Diversification:</w:t>
      </w:r>
      <w:r>
        <w:t xml:space="preserve"> </w:t>
      </w:r>
      <w:r>
        <w:t xml:space="preserve">Supporting Egypt's vision to reduce reliance on traditional sectors by promoting fintech, logistics optimization, and industrial engineering.</w:t>
      </w:r>
    </w:p>
    <w:p>
      <w:pPr>
        <w:pStyle w:val="BodyText"/>
      </w:pPr>
      <w:r>
        <w:t xml:space="preserve">Educational Excellence:</w:t>
      </w:r>
    </w:p>
    <w:bookmarkEnd w:id="23"/>
    <w:bookmarkStart w:id="25" w:name="strategic-objectives"/>
    <w:bookmarkStart w:id="24" w:name="strategic-objectives-1"/>
    <w:p>
      <w:pPr>
        <w:pStyle w:val="Heading2"/>
      </w:pPr>
      <w:r>
        <w:t xml:space="preserve">Strategic Objectives</w:t>
      </w:r>
    </w:p>
    <w:p>
      <w:pPr>
        <w:pStyle w:val="FirstParagraph"/>
      </w:pPr>
      <w:r>
        <w:t xml:space="preserve">The primary objective of deploying a dedicated Mathematician in Cairo is to foster an environment where data-driven decision-making becomes the standard across government and private sectors. The specific goals include:</w:t>
      </w:r>
    </w:p>
    <w:p>
      <w:pPr>
        <w:pStyle w:val="BodyText"/>
      </w:pPr>
      <w:r>
        <w:rPr>
          <w:bCs/>
          <w:b/>
        </w:rPr>
        <w:t xml:space="preserve">Economic Diversification:</w:t>
      </w:r>
      <w:r>
        <w:t xml:space="preserve"> </w:t>
      </w:r>
      <w:r>
        <w:t xml:space="preserve">Supporting Egypt's vision to reduce reliance on traditional sectors by promoting fintech, logistics optimization, and industrial engineering.</w:t>
      </w:r>
    </w:p>
    <w:p>
      <w:pPr>
        <w:pStyle w:val="BodyText"/>
      </w:pPr>
      <w:r>
        <w:rPr>
          <w:bCs/>
          <w:b/>
        </w:rPr>
        <w:t xml:space="preserve">Educational Excellence:</w:t>
      </w:r>
    </w:p>
    <w:bookmarkEnd w:id="24"/>
    <w:bookmarkEnd w:id="25"/>
    <w:bookmarkStart w:id="26" w:name="educational-excellence"/>
    <w:p>
      <w:pPr>
        <w:pStyle w:val="Heading2"/>
      </w:pPr>
      <w:r>
        <w:t xml:space="preserve">Educational Excellence</w:t>
      </w:r>
    </w:p>
    <w:p>
      <w:pPr>
        <w:pStyle w:val="FirstParagraph"/>
      </w:pPr>
      <w:r>
        <w:t xml:space="preserve">Cairo is home to several prestigious institutions, including Cairo University and the American University in Cairo. The Mathematician will collaborate with these institutions to modernize curricula, emphasizing computational mathematics and applied statistics. This collaboration aims to bridge the gap between academic theory and industry needs, ensuring that graduates from Egypt are equipped with competitive skills for the global market.</w:t>
      </w:r>
    </w:p>
    <w:p>
      <w:pPr>
        <w:pStyle w:val="BodyText"/>
      </w:pPr>
      <w:r>
        <w:t xml:space="preserve">Furthermore, initiatives will be launched to promote STEM education in secondary schools across Cairo. By introducing students to real-world mathematical applications—such as using geometry in architectural preservation or statistics in social sciences—we aim to inspire the next generation of Egyptian scientists and engineers.</w:t>
      </w:r>
    </w:p>
    <w:bookmarkEnd w:id="26"/>
    <w:bookmarkStart w:id="27" w:name="urban-planning-and-infrastructure"/>
    <w:p>
      <w:pPr>
        <w:pStyle w:val="Heading2"/>
      </w:pPr>
      <w:r>
        <w:t xml:space="preserve">Urban Planning and Infrastructure</w:t>
      </w:r>
    </w:p>
    <w:p>
      <w:pPr>
        <w:pStyle w:val="FirstParagraph"/>
      </w:pPr>
      <w:r>
        <w:t xml:space="preserve">Cairo faces significant urban challenges, including traffic congestion, housing shortages, and waste management issues. A Mathematician plays a crucial role in optimizing these systems through advanced modeling.</w:t>
      </w:r>
    </w:p>
    <w:p>
      <w:pPr>
        <w:pStyle w:val="BodyText"/>
      </w:pPr>
      <w:r>
        <w:t xml:space="preserve">Sector</w:t>
      </w:r>
    </w:p>
    <w:bookmarkEnd w:id="27"/>
    <w:p>
      <w:pPr>
        <w:pStyle w:val="BodyText"/>
      </w:pPr>
      <w:r>
        <w:t xml:space="preserve">Mathematical Application</w:t>
      </w:r>
    </w:p>
    <w:p>
      <w:pPr>
        <w:pStyle w:val="BodyText"/>
      </w:pPr>
      <w:r>
        <w:t xml:space="preserve">Potential Impact in Cairo</w:t>
      </w:r>
    </w:p>
    <w:p>
      <w:pPr>
        <w:pStyle w:val="BodyText"/>
      </w:pPr>
      <w:r>
        <w:t xml:space="preserve">Traffic Management</w:t>
      </w:r>
    </w:p>
    <w:p>
      <w:pPr>
        <w:pStyle w:val="BodyText"/>
      </w:pPr>
      <w:r>
        <w:t xml:space="preserve">Lane optimization, traffic flow algorithms using differential equations.</w:t>
      </w:r>
    </w:p>
    <w:p>
      <w:pPr>
        <w:pStyle w:val="BodyText"/>
      </w:pPr>
      <w:r>
        <w:t xml:space="preserve">In the realm of urban planning, graph theory can be used to optimize public transportation routes, reducing commute times and carbon emissions. Network analysis helps in distributing resources efficiently across the sprawling metropolis. The Mathematician will work with local authorities to implement smart city technologies that rely on real-time data processing.</w:t>
      </w:r>
    </w:p>
    <w:bookmarkStart w:id="28" w:name="data-science-and-fintech"/>
    <w:p>
      <w:pPr>
        <w:pStyle w:val="Heading2"/>
      </w:pPr>
      <w:r>
        <w:t xml:space="preserve">Data Science and FinTech</w:t>
      </w:r>
    </w:p>
    <w:p>
      <w:pPr>
        <w:pStyle w:val="FirstParagraph"/>
      </w:pPr>
      <w:r>
        <w:t xml:space="preserve">Egypt is experiencing a boom in its technology sector, particularly in Cairo’s tech hubs. The role of the Mathematician is pivotal in developing robust algorithms for financial security, risk assessment, and predictive analytics. As Egypt moves towards a more digital economy, the demand for secure cryptographic methods and efficient data compression techniques grows.</w:t>
      </w:r>
    </w:p>
    <w:p>
      <w:pPr>
        <w:pStyle w:val="BodyText"/>
      </w:pPr>
      <w:r>
        <w:t xml:space="preserve">The Mathematician will contribute to the development of local FinTech startups by providing expertise in stochastic calculus for investment modeling and machine learning algorithms for fraud detection. This support not only strengthens the financial sector but also attracts foreign investment by showcasing Cairo’s capability in high-tech industries.</w:t>
      </w:r>
    </w:p>
    <w:bookmarkEnd w:id="28"/>
    <w:bookmarkStart w:id="29" w:name="cultural-heritage-and-preservation"/>
    <w:p>
      <w:pPr>
        <w:pStyle w:val="Heading2"/>
      </w:pPr>
      <w:r>
        <w:t xml:space="preserve">Cultural Heritage and Preservation</w:t>
      </w:r>
    </w:p>
    <w:p>
      <w:pPr>
        <w:pStyle w:val="FirstParagraph"/>
      </w:pPr>
      <w:r>
        <w:t xml:space="preserve">Cairo is rich in historical landmarks, from the Pyramids of Giza to the Islamic Cairo district. Mathematics plays a surprisingly important role in preserving these sites. Geometric analysis helps archaeologists understand the construction techniques of ancient Egyptian architects.</w:t>
      </w:r>
    </w:p>
    <w:p>
      <w:pPr>
        <w:pStyle w:val="BodyText"/>
      </w:pPr>
      <w:r>
        <w:t xml:space="preserve">The Mathematician will collaborate with historians and conservators to use 3D modeling and topological data analysis to monitor structural integrity of historical buildings. This interdisciplinary approach ensures that Egypt’s rich heritage is preserved for future generations while providing valuable insights into ancient mathematical practices.</w:t>
      </w:r>
    </w:p>
    <w:bookmarkEnd w:id="29"/>
    <w:bookmarkStart w:id="30" w:name="implementation-strategy"/>
    <w:p>
      <w:pPr>
        <w:pStyle w:val="Heading2"/>
      </w:pPr>
      <w:r>
        <w:t xml:space="preserve">Implementation Strategy</w:t>
      </w:r>
    </w:p>
    <w:p>
      <w:pPr>
        <w:pStyle w:val="FirstParagraph"/>
      </w:pPr>
      <w:r>
        <w:t xml:space="preserve">To ensure the successful integration of the Mathematician’s role in Cairo, a phased implementation strategy is proposed:</w:t>
      </w:r>
    </w:p>
    <w:p>
      <w:pPr>
        <w:pStyle w:val="BodyText"/>
      </w:pPr>
      <w:r>
        <w:rPr>
          <w:bCs/>
          <w:b/>
        </w:rPr>
        <w:t xml:space="preserve">Audit and Assessment:</w:t>
      </w:r>
    </w:p>
    <w:p>
      <w:pPr>
        <w:pStyle w:val="BodyText"/>
      </w:pPr>
      <w:r>
        <w:rPr>
          <w:bCs/>
          <w:b/>
        </w:rPr>
        <w:t xml:space="preserve">Audit and Assessment:</w:t>
      </w:r>
      <w:r>
        <w:t xml:space="preserve"> </w:t>
      </w:r>
      <w:r>
        <w:t xml:space="preserve">Identify key areas of need in current mathematical applications across Cairo’s sectors.</w:t>
      </w:r>
    </w:p>
    <w:p>
      <w:pPr>
        <w:pStyle w:val="BodyText"/>
      </w:pPr>
      <w:r>
        <w:t xml:space="preserve">Talent Acquisition:</w:t>
      </w:r>
    </w:p>
    <w:p>
      <w:pPr>
        <w:pStyle w:val="BodyText"/>
      </w:pPr>
      <w:r>
        <w:t xml:space="preserve">.</w:t>
      </w:r>
    </w:p>
    <w:p>
      <w:pPr>
        <w:pStyle w:val="BodyText"/>
      </w:pPr>
      <w:r>
        <w:t xml:space="preserve">.</w:t>
      </w:r>
    </w:p>
    <w:p>
      <w:pPr>
        <w:pStyle w:val="BodyText"/>
      </w:pPr>
      <w:r>
        <w:t xml:space="preserve">.</w:t>
      </w:r>
    </w:p>
    <w:bookmarkEnd w:id="30"/>
    <w:p>
      <w:pPr>
        <w:pStyle w:val="BodyText"/>
      </w:pPr>
      <w:r>
        <w:t xml:space="preserve">---&gt;</w:t>
      </w:r>
    </w:p>
    <w:p>
      <w:pPr>
        <w:pStyle w:val="BodyText"/>
      </w:pPr>
      <w:r>
        <w:t xml:space="preserve">---&gt;</w:t>
      </w:r>
    </w:p>
    <w:p>
      <w:pPr>
        <w:pStyle w:val="BodyText"/>
      </w:pPr>
      <w:r>
        <w:t xml:space="preserve">Sector</w:t>
      </w:r>
    </w:p>
    <w:p>
      <w:pPr>
        <w:pStyle w:val="BodyText"/>
      </w:pPr>
      <w:r>
        <w:t xml:space="preserve">Traffic Management</w:t>
      </w:r>
      <w:r>
        <w:br/>
      </w:r>
      <w:r>
        <w:t xml:space="preserve">Lanes optimization, traffic flow algorithms using differential equations."</w:t>
      </w:r>
    </w:p>
    <w:bookmarkStart w:id="31" w:name="data-science-and-fintech-1"/>
    <w:p>
      <w:pPr>
        <w:pStyle w:val="Heading2"/>
      </w:pPr>
      <w:r>
        <w:t xml:space="preserve">Data Science and FinTech</w:t>
      </w:r>
    </w:p>
    <w:p>
      <w:pPr>
        <w:pStyle w:val="FirstParagraph"/>
      </w:pPr>
      <w:r>
        <w:t xml:space="preserve">Egypt is experiencing a boom in its technology sector, particularly in Cairo’s tech hubs. The role of the Mathematician is pivotal in developing robust algorithms for financial security, risk assessment, and predictive analytics. As Egypt moves towards a more digital economy, the demand for secure cryptographic methods and efficient data compression techniques grows.</w:t>
      </w:r>
    </w:p>
    <w:p>
      <w:pPr>
        <w:pStyle w:val="BodyText"/>
      </w:pPr>
      <w:r>
        <w:t xml:space="preserve">The Mathematician will contribute to the development of local FinTech startups by providing expertise in stochastic calculus for investment modeling and machine learning algorithms for fraud detection. This support not only strengthens the financial sector but also attracts foreign investment by showcasing Cairo’s capability in high-tech industries.</w:t>
      </w:r>
    </w:p>
    <w:bookmarkEnd w:id="31"/>
    <w:bookmarkStart w:id="32" w:name="cultural-heritage-and-preservation-1"/>
    <w:p>
      <w:pPr>
        <w:pStyle w:val="Heading2"/>
      </w:pPr>
      <w:r>
        <w:t xml:space="preserve">Cultural Heritage and Preservation</w:t>
      </w:r>
    </w:p>
    <w:p>
      <w:pPr>
        <w:pStyle w:val="FirstParagraph"/>
      </w:pPr>
      <w:r>
        <w:t xml:space="preserve">Cairo is rich in historical landmarks, from the Pyramids of Giza to the Islamic Cairo district. Mathematics plays a surprisingly important role in preserving these sites. Geometric analysis helps archaeologists understand the construction techniques of ancient Egyptian architects.</w:t>
      </w:r>
    </w:p>
    <w:p>
      <w:pPr>
        <w:pStyle w:val="BodyText"/>
      </w:pPr>
      <w:r>
        <w:t xml:space="preserve">The Mathematician will collaborate with historians and conservators to use 3D modeling and topological data analysis to monitor structural integrity of historical buildings. This interdisciplinary approach ensures that Egypt’s rich heritage is preserved for future generations while providing valuable insights into ancient mathematical practices.</w:t>
      </w:r>
    </w:p>
    <w:bookmarkEnd w:id="32"/>
    <w:bookmarkStart w:id="33" w:name="implementation-strategy-1"/>
    <w:p>
      <w:pPr>
        <w:pStyle w:val="Heading2"/>
      </w:pPr>
      <w:r>
        <w:t xml:space="preserve">Implementation Strategy</w:t>
      </w:r>
    </w:p>
    <w:p>
      <w:pPr>
        <w:pStyle w:val="FirstParagraph"/>
      </w:pPr>
      <w:r>
        <w:t xml:space="preserve">To ensure the successful integration of the Mathematician’s role in Cairo, a phased implementation strategy is proposed:</w:t>
      </w:r>
    </w:p>
    <w:p>
      <w:pPr>
        <w:numPr>
          <w:ilvl w:val="0"/>
          <w:numId w:val="1001"/>
        </w:numPr>
        <w:pStyle w:val="Compact"/>
      </w:pPr>
      <w:r>
        <w:rPr>
          <w:bCs/>
          <w:b/>
        </w:rPr>
        <w:t xml:space="preserve">Audit and Assessment:</w:t>
      </w:r>
    </w:p>
    <w:p>
      <w:pPr>
        <w:numPr>
          <w:ilvl w:val="0"/>
          <w:numId w:val="1001"/>
        </w:numPr>
        <w:pStyle w:val="Compact"/>
      </w:pPr>
      <w:r>
        <w:rPr>
          <w:bCs/>
          <w:b/>
        </w:rPr>
        <w:t xml:space="preserve">Audit and Assessment:</w:t>
      </w:r>
      <w:r>
        <w:t xml:space="preserve"> </w:t>
      </w:r>
      <w:r>
        <w:t xml:space="preserve">Identify key areas of need in current mathematical applications across Cairo’s sectors.</w:t>
      </w:r>
    </w:p>
    <w:p>
      <w:pPr>
        <w:numPr>
          <w:ilvl w:val="0"/>
          <w:numId w:val="1001"/>
        </w:numPr>
        <w:pStyle w:val="Compact"/>
      </w:pPr>
      <w:r>
        <w:t xml:space="preserve">Talent Acquisition: Recruit a highly qualified Mathematician with experience in applied mathematics and data science, preferably with a background in working within developing economies or Middle Eastern contexts to ensure cultural competency.</w:t>
      </w:r>
    </w:p>
    <w:p>
      <w:pPr>
        <w:numPr>
          <w:ilvl w:val="0"/>
          <w:numId w:val="1000"/>
        </w:numPr>
        <w:pStyle w:val="Compact"/>
      </w:pPr>
      <w:r>
        <w:t xml:space="preserve">.</w:t>
      </w:r>
    </w:p>
    <w:p>
      <w:pPr>
        <w:numPr>
          <w:ilvl w:val="0"/>
          <w:numId w:val="1000"/>
        </w:numPr>
        <w:pStyle w:val="Compact"/>
      </w:pPr>
      <w:r>
        <w:t xml:space="preserve">.</w:t>
      </w:r>
    </w:p>
    <w:p>
      <w:pPr>
        <w:numPr>
          <w:ilvl w:val="0"/>
          <w:numId w:val="1000"/>
        </w:numPr>
        <w:pStyle w:val="Compact"/>
      </w:pPr>
      <w:r>
        <w:t xml:space="preserve">.</w:t>
      </w:r>
    </w:p>
    <w:p>
      <w:pPr>
        <w:numPr>
          <w:ilvl w:val="0"/>
          <w:numId w:val="1001"/>
        </w:numPr>
        <w:pStyle w:val="Compact"/>
      </w:pPr>
      <w:r>
        <w:t xml:space="preserve">Collaboration Establishment: Establish partnerships with government bodies, educational institutions, and private sector leaders in Cairo to facilitate knowledge transfer.</w:t>
      </w:r>
    </w:p>
    <w:p>
      <w:pPr>
        <w:numPr>
          <w:ilvl w:val="0"/>
          <w:numId w:val="1001"/>
        </w:numPr>
        <w:pStyle w:val="Compact"/>
      </w:pPr>
      <w:r>
        <w:t xml:space="preserve">Pilot Projects: Launch small-scale pilot projects in traffic management and educational curriculum updates to demonstrate immediate value.</w:t>
      </w:r>
    </w:p>
    <w:p>
      <w:pPr>
        <w:numPr>
          <w:ilvl w:val="0"/>
          <w:numId w:val="1001"/>
        </w:numPr>
        <w:pStyle w:val="Compact"/>
      </w:pPr>
      <w:r>
        <w:t xml:space="preserve">Evaluation and Scaling: Evaluate the outcomes of pilot projects and scale successful initiatives across broader regions of Egypt Cairo.</w:t>
      </w:r>
    </w:p>
    <w:bookmarkEnd w:id="33"/>
    <w:bookmarkStart w:id="34" w:name="expected-outcomes"/>
    <w:p>
      <w:pPr>
        <w:pStyle w:val="Heading2"/>
      </w:pPr>
      <w:hyperlink r:id="rId20">
        <w:r>
          <w:rPr>
            <w:rStyle w:val="Hyperlink"/>
          </w:rPr>
          <w:t xml:space="preserve">Expected Outcomes</w:t>
        </w:r>
      </w:hyperlink>
    </w:p>
    <w:p>
      <w:pPr>
        <w:pStyle w:val="FirstParagraph"/>
      </w:pPr>
      <w:r>
        <w:t xml:space="preserve">The implementation of this project is expected to yield several tangible outcomes for Egypt Cairo:</w:t>
      </w:r>
    </w:p>
    <w:p>
      <w:pPr>
        <w:numPr>
          <w:ilvl w:val="0"/>
          <w:numId w:val="1002"/>
        </w:numPr>
        <w:pStyle w:val="Compact"/>
      </w:pPr>
      <w:r>
        <w:rPr>
          <w:bCs/>
          <w:b/>
        </w:rPr>
        <w:t xml:space="preserve">Economic Growth:</w:t>
      </w:r>
    </w:p>
    <w:p>
      <w:pPr>
        <w:numPr>
          <w:ilvl w:val="0"/>
          <w:numId w:val="1000"/>
        </w:numPr>
        <w:pStyle w:val="Compact"/>
      </w:pPr>
      <w:r>
        <w:t xml:space="preserve">.</w:t>
      </w:r>
    </w:p>
    <w:p>
      <w:pPr>
        <w:numPr>
          <w:ilvl w:val="0"/>
          <w:numId w:val="1000"/>
        </w:numPr>
        <w:pStyle w:val="Compact"/>
      </w:pPr>
      <w:r>
        <w:t xml:space="preserve">.</w:t>
      </w:r>
    </w:p>
    <w:p>
      <w:pPr>
        <w:numPr>
          <w:ilvl w:val="0"/>
          <w:numId w:val="1002"/>
        </w:numPr>
        <w:pStyle w:val="Compact"/>
      </w:pPr>
      <w:r>
        <w:t xml:space="preserve">Increased efficiency in public services leading to cost savings.</w:t>
      </w:r>
    </w:p>
    <w:p>
      <w:pPr>
        <w:numPr>
          <w:ilvl w:val="0"/>
          <w:numId w:val="1002"/>
        </w:numPr>
        <w:pStyle w:val="Compact"/>
      </w:pPr>
      <w:r>
        <w:t xml:space="preserve">Growth in the tech and finance sectors due to enhanced mathematical infrastructure.</w:t>
      </w:r>
    </w:p>
    <w:p>
      <w:pPr>
        <w:numPr>
          <w:ilvl w:val="0"/>
          <w:numId w:val="1003"/>
        </w:numPr>
        <w:pStyle w:val="Compact"/>
      </w:pPr>
      <w:r>
        <w:t xml:space="preserve">A more skilled workforce ready for global opportunities.</w:t>
      </w:r>
    </w:p>
    <w:p>
      <w:pPr>
        <w:numPr>
          <w:ilvl w:val="0"/>
          <w:numId w:val="1003"/>
        </w:numPr>
        <w:pStyle w:val="Compact"/>
      </w:pPr>
      <w:r>
        <w:t xml:space="preserve">Improved STEM enrollment and performance in Cairo’s schools.</w:t>
      </w:r>
    </w:p>
    <w:p>
      <w:pPr>
        <w:pStyle w:val="FirstParagraph"/>
      </w:pPr>
      <w:r>
        <w:t xml:space="preserve">Cultural Preservation:</w:t>
      </w:r>
    </w:p>
    <w:p>
      <w:pPr>
        <w:pStyle w:val="BodyText"/>
      </w:pPr>
      <w:r>
        <w:t xml:space="preserve">Better preservation of historical sites through mathematical modeling.</w:t>
      </w:r>
    </w:p>
    <w:bookmarkEnd w:id="34"/>
    <w:bookmarkStart w:id="35" w:name="conclusion"/>
    <w:p>
      <w:pPr>
        <w:pStyle w:val="Heading2"/>
      </w:pPr>
      <w:r>
        <w:t xml:space="preserve">Conclusion</w:t>
      </w:r>
    </w:p>
    <w:p>
      <w:pPr>
        <w:pStyle w:val="FirstParagraph"/>
      </w:pPr>
      <w:r>
        <w:t xml:space="preserve">The integration of a dedicated Mathematician into the fabric of Egypt Cairo represents a strategic investment in the nation’s future. By leveraging mathematical expertise, Cairo can address its complex urban challenges, boost its economy through technology and finance, and preserve its rich cultural heritage. This project report highlights that mathematics is not just an abstract discipline but a practical tool for development.</w:t>
      </w:r>
    </w:p>
    <w:p>
      <w:pPr>
        <w:pStyle w:val="BodyText"/>
      </w:pPr>
      <w:r>
        <w:t xml:space="preserve">As Egypt continues to grow as a regional power, the role of the Mathematician will become increasingly central. The collaboration between academic institutions, government bodies, and industry leaders in Cairo will create a robust ecosystem for innovation. It is recommended that stakeholders prioritize this initiative to ensure that Egypt remains competitive in the global arena.</w:t>
      </w:r>
    </w:p>
    <w:p>
      <w:pPr>
        <w:pStyle w:val="BodyText"/>
      </w:pPr>
      <w:r>
        <w:t xml:space="preserve">In summary, the presence of a specialized Mathematician in Egypt Cairo is not just beneficial but essential. It aligns with national development goals and addresses immediate societal needs. We urge all relevant parties to support this project and contribute to a future where mathematics drives progress in one of Africa’s most dynamic cities.</w:t>
      </w:r>
    </w:p>
    <w:bookmarkEnd w:id="35"/>
    <w:p>
      <w:pPr>
        <w:pStyle w:val="BodyText"/>
      </w:pPr>
      <w:hyperlink r:id="rId20">
        <w:r>
          <w:rPr>
            <w:rStyle w:val="Hyperlink"/>
          </w:rPr>
          <w:t xml:space="preserve">Project Report Prepared for Egypt Cairo Stakeholders</w:t>
        </w:r>
      </w:hyperlink>
    </w:p>
    <w:p>
      <w:pPr>
        <w:pStyle w:val="BodyText"/>
      </w:pPr>
      <w:r>
        <w:t xml:space="preserve">Date: October 2023</w:t>
      </w:r>
      <w:r>
        <w:br/>
      </w:r>
      <w:r>
        <w:t xml:space="preserve">Prepared by: Project Analysis Team</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www.google.com" TargetMode="External" /></Relationships>
</file>

<file path=word/_rels/footnotes.xml.rels><?xml version="1.0" encoding="UTF-8"?><Relationships xmlns="http://schemas.openxmlformats.org/package/2006/relationships"><Relationship Type="http://schemas.openxmlformats.org/officeDocument/2006/relationships/hyperlink" Id="rId20" Target="http://www.googl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Mathematician in Egypt Cairo</dc:title>
  <dc:creator/>
  <dc:language>en</dc:language>
  <cp:keywords/>
  <dcterms:created xsi:type="dcterms:W3CDTF">2026-07-29T06:43:55Z</dcterms:created>
  <dcterms:modified xsi:type="dcterms:W3CDTF">2026-07-29T06:43:55Z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