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Singapore</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Economic Development Board</w:t>
      </w:r>
      <w:r>
        <w:br/>
      </w:r>
    </w:p>
    <w:p>
      <w:pPr>
        <w:pStyle w:val="BodyText"/>
      </w:pPr>
      <w:r>
        <w:t xml:space="preserve">From:</w:t>
      </w:r>
      <w:r>
        <w:br/>
      </w:r>
      <w:r>
        <w:t xml:space="preserve">Sector Analysis Division</w:t>
      </w:r>
      <w:r>
        <w:br/>
      </w:r>
      <w:r>
        <w:br/>
      </w:r>
      <w:r>
        <w:t xml:space="preserve">A comprehensive analysis of the strategic integration and evolution of the</w:t>
      </w:r>
      <w:r>
        <w:t xml:space="preserve"> </w:t>
      </w:r>
      <w:hyperlink w:anchor="definition">
        <w:r>
          <w:rPr>
            <w:rStyle w:val="Hyperlink"/>
          </w:rPr>
          <w:t xml:space="preserve">Mathematician</w:t>
        </w:r>
      </w:hyperlink>
      <w:r>
        <w:t xml:space="preserve"> </w:t>
      </w:r>
      <w:r>
        <w:t xml:space="preserve">within the academic, industrial, and governmental frameworks of</w:t>
      </w:r>
      <w:r>
        <w:t xml:space="preserve"> </w:t>
      </w:r>
      <w:hyperlink w:anchor="context">
        <w:r>
          <w:rPr>
            <w:rStyle w:val="Hyperlink"/>
          </w:rPr>
          <w:t xml:space="preserve">Singapore Singapore</w:t>
        </w:r>
      </w:hyperlink>
      <w:r>
        <w:t xml:space="preserve">.</w:t>
      </w:r>
    </w:p>
    <w:p>
      <w:pPr>
        <w:pStyle w:val="BodyText"/>
      </w:pPr>
      <w:r>
        <w:t xml:space="preserve">This document serves as a detailed Project Report outlining the critical role played by advanced mathematical sciences in shaping the future of our nation. In an era defined by data-driven decision-making and artificial intelligence, the presence of a skilled mathematician is not merely an academic luxury but a national imperative. This report explores how Singapore Singapore has positioned itself as a global hub for mathematical innovation and analyzes the specific contributions required from every mathematician operating within this ecosystem.</w:t>
      </w:r>
    </w:p>
    <w:bookmarkStart w:id="20" w:name="context"/>
    <w:p>
      <w:pPr>
        <w:pStyle w:val="Heading2"/>
      </w:pPr>
      <w:r>
        <w:t xml:space="preserve">1. Introduction: The Context of Singapore Singapore</w:t>
      </w:r>
    </w:p>
    <w:p>
      <w:pPr>
        <w:pStyle w:val="FirstParagraph"/>
      </w:pPr>
      <w:r>
        <w:t xml:space="preserve">Singapore, often referred to in its full formal context as Singapore Singapore, is a small island nation with a unique geographical and economic constraint: it lacks natural resources. Consequently, the nation’s greatest asset is its human capital. Over the past fifty years, the government has invested heavily in education and research to transform this workforce into one of the most sophisticated in the world.</w:t>
      </w:r>
    </w:p>
    <w:p>
      <w:pPr>
        <w:pStyle w:val="BodyText"/>
      </w:pPr>
      <w:r>
        <w:t xml:space="preserve">In this high-performance environment, mathematics serves as the foundational language of science, engineering, finance, and technology. The Project Report aims to highlight how Singapore Singapore leverages its mathematical expertise to maintain its competitive edge in Southeast Asia and globally. By fostering a culture where the mathematician is revered not just as an educator but as an innovator, Singapore has successfully attracted multinational corporations and research institutes alike.</w:t>
      </w:r>
    </w:p>
    <w:bookmarkEnd w:id="20"/>
    <w:bookmarkStart w:id="22" w:name="definition"/>
    <w:p>
      <w:pPr>
        <w:pStyle w:val="Heading2"/>
      </w:pPr>
      <w:r>
        <w:t xml:space="preserve">2. Defining the Role of the Mathematician</w:t>
      </w:r>
    </w:p>
    <w:p>
      <w:pPr>
        <w:pStyle w:val="FirstParagraph"/>
      </w:pPr>
      <w:r>
        <w:t xml:space="preserve">The term "mathematician" in this report encompasses a broad spectrum of professionals, ranging from pure researchers at the National University of Singapore (NUS) and Nanyang Technological University (NTU) to applied data scientists working in fintech hubs in Marina Bay. The modern mathematician is no longer confined to abstract theorizing; they are problem solvers for complex systemic issues.</w:t>
      </w:r>
    </w:p>
    <w:bookmarkStart w:id="21" w:name="pure-vs.-applied-mathematics"/>
    <w:p>
      <w:pPr>
        <w:pStyle w:val="Heading3"/>
      </w:pPr>
      <w:r>
        <w:t xml:space="preserve">2.1 Pure vs. Applied Mathematics</w:t>
      </w:r>
    </w:p>
    <w:p>
      <w:pPr>
        <w:numPr>
          <w:ilvl w:val="0"/>
          <w:numId w:val="1001"/>
        </w:numPr>
        <w:pStyle w:val="Compact"/>
      </w:pPr>
      <w:r>
        <w:rPr>
          <w:bCs/>
          <w:b/>
        </w:rPr>
        <w:t xml:space="preserve">Pure Mathematicians:</w:t>
      </w:r>
      <w:r>
        <w:t xml:space="preserve"> </w:t>
      </w:r>
      <w:r>
        <w:t xml:space="preserve">In Singapore Singapore, pure mathematicians contribute to the global body of knowledge. Their work in algebra, geometry, and number theory may seem distant from daily life but often provides the theoretical backbone for cryptography and cybersecurity later on.</w:t>
      </w:r>
    </w:p>
    <w:p>
      <w:pPr>
        <w:numPr>
          <w:ilvl w:val="0"/>
          <w:numId w:val="1001"/>
        </w:numPr>
        <w:pStyle w:val="Compact"/>
      </w:pPr>
      <w:r>
        <w:rPr>
          <w:bCs/>
          <w:b/>
        </w:rPr>
        <w:t xml:space="preserve">Applied Mathematicians:</w:t>
      </w:r>
      <w:r>
        <w:t xml:space="preserve"> </w:t>
      </w:r>
      <w:r>
        <w:t xml:space="preserve">These individuals are in high demand within Singapore Singapore’s industrial sector. They model traffic flows to reduce congestion in the city-state, optimize supply chain logistics for global shipping hubs, and develop algorithms for healthcare diagnostics.</w:t>
      </w:r>
    </w:p>
    <w:bookmarkEnd w:id="21"/>
    <w:bookmarkEnd w:id="22"/>
    <w:bookmarkStart w:id="25" w:name="education"/>
    <w:p>
      <w:pPr>
        <w:pStyle w:val="Heading2"/>
      </w:pPr>
      <w:r>
        <w:t xml:space="preserve">3. Educational Frameworks and Talent Pipeline</w:t>
      </w:r>
    </w:p>
    <w:p>
      <w:pPr>
        <w:pStyle w:val="FirstParagraph"/>
      </w:pPr>
      <w:r>
        <w:t xml:space="preserve">A robust Project Report must address how talent is cultivated. Singapore Singapore has a world-renowned education system that emphasizes STEM (Science, Technology, Engineering, and Mathematics) from an early age.</w:t>
      </w:r>
    </w:p>
    <w:bookmarkStart w:id="23" w:name="the-gce-o-level-and-a-level-standards"/>
    <w:p>
      <w:pPr>
        <w:pStyle w:val="Heading3"/>
      </w:pPr>
      <w:r>
        <w:t xml:space="preserve">3.1 The GCE O-Level and A-Level Standards</w:t>
      </w:r>
    </w:p>
    <w:p>
      <w:pPr>
        <w:pStyle w:val="FirstParagraph"/>
      </w:pPr>
      <w:r>
        <w:t xml:space="preserve">The national curriculum ensures that students achieve high proficiency in basic mathematics. However, the goal is to nurture those who wish to become professional mathematicians at the tertiary level. Institutions like Singapore Math have exported this pedagogical approach globally, reinforcing the reputation of Singapore Singapore as a mathematical powerhouse.</w:t>
      </w:r>
    </w:p>
    <w:bookmarkEnd w:id="23"/>
    <w:bookmarkStart w:id="24" w:name="tertiary-and-research-opportunities"/>
    <w:p>
      <w:pPr>
        <w:pStyle w:val="Heading3"/>
      </w:pPr>
      <w:r>
        <w:t xml:space="preserve">3.2 Tertiary and Research Opportunities</w:t>
      </w:r>
    </w:p>
    <w:p>
      <w:pPr>
        <w:pStyle w:val="FirstParagraph"/>
      </w:pPr>
      <w:r>
        <w:t xml:space="preserve">To support aspiring mathematicians, Singapore has established several research institutes. The Institute of Mathematical Sciences (IMS) and the Centre for Quantum Technologies (CQT) are prime examples of how Singapore Singapore invests in specialized mathematical environments. These institutions provide a platform where young mathematicians can collaborate with international experts, ensuring that the local talent pool remains globally competitive.</w:t>
      </w:r>
    </w:p>
    <w:bookmarkEnd w:id="24"/>
    <w:bookmarkEnd w:id="25"/>
    <w:bookmarkStart w:id="29" w:name="industry"/>
    <w:p>
      <w:pPr>
        <w:pStyle w:val="Heading2"/>
      </w:pPr>
      <w:r>
        <w:t xml:space="preserve">4. Industry Applications and Economic Impact</w:t>
      </w:r>
    </w:p>
    <w:p>
      <w:pPr>
        <w:pStyle w:val="FirstParagraph"/>
      </w:pPr>
      <w:r>
        <w:t xml:space="preserve">The economic viability of Singapore Singapore is heavily reliant on precision and efficiency. This is where the mathematician becomes a direct contributor to GDP growth.</w:t>
      </w:r>
    </w:p>
    <w:bookmarkStart w:id="26" w:name="financial-services"/>
    <w:p>
      <w:pPr>
        <w:pStyle w:val="Heading3"/>
      </w:pPr>
      <w:r>
        <w:t xml:space="preserve">4.1 Financial Services</w:t>
      </w:r>
    </w:p>
    <w:p>
      <w:pPr>
        <w:pStyle w:val="FirstParagraph"/>
      </w:pPr>
      <w:r>
        <w:t xml:space="preserve">Singapore is one of the leading financial centers in Asia. Quantitative analysts, who are essentially applied mathematicians, design trading algorithms, manage risk models, and develop new financial products. The complexity of modern derivatives requires advanced stochastic calculus and probability theory—skills exclusively held by trained mathematicians.</w:t>
      </w:r>
    </w:p>
    <w:bookmarkEnd w:id="26"/>
    <w:bookmarkStart w:id="27" w:name="technology-and-ai"/>
    <w:p>
      <w:pPr>
        <w:pStyle w:val="Heading3"/>
      </w:pPr>
      <w:r>
        <w:t xml:space="preserve">4.2 Technology and AI</w:t>
      </w:r>
    </w:p>
    <w:p>
      <w:pPr>
        <w:pStyle w:val="FirstParagraph"/>
      </w:pPr>
      <w:r>
        <w:t xml:space="preserve">The Smart Nation initiative in Singapore Singapore relies heavily on data analytics. Machine learning models, which drive everything from facial recognition systems to predictive maintenance in manufacturing, are built upon linear algebra and optimization techniques. Without the input of a skilled mathematician, these technologies would lack the accuracy required for national deployment.</w:t>
      </w:r>
    </w:p>
    <w:bookmarkEnd w:id="27"/>
    <w:bookmarkStart w:id="28" w:name="urban-planning-and-sustainability"/>
    <w:p>
      <w:pPr>
        <w:pStyle w:val="Heading3"/>
      </w:pPr>
      <w:r>
        <w:t xml:space="preserve">4.3 Urban Planning and Sustainability</w:t>
      </w:r>
    </w:p>
    <w:p>
      <w:pPr>
        <w:pStyle w:val="FirstParagraph"/>
      </w:pPr>
      <w:r>
        <w:t xml:space="preserve">As a dense urban environment, Singapore faces unique challenges in resource management. Mathematicians work with urban planners to model water usage, energy distribution, and waste management systems. By applying differential equations and statistical modeling, they help the government of Singapore Singapore create sustainable living spaces for its growing population.</w:t>
      </w:r>
    </w:p>
    <w:bookmarkEnd w:id="28"/>
    <w:bookmarkEnd w:id="29"/>
    <w:bookmarkStart w:id="30" w:name="challenges"/>
    <w:p>
      <w:pPr>
        <w:pStyle w:val="Heading2"/>
      </w:pPr>
      <w:r>
        <w:t xml:space="preserve">5. Challenges and Future Outlook</w:t>
      </w:r>
    </w:p>
    <w:p>
      <w:pPr>
        <w:pStyle w:val="FirstParagraph"/>
      </w:pPr>
      <w:r>
        <w:t xml:space="preserve">Despite its successes, the ecosystem for a mathematician in Singapore faces certain challenges. There is often a disconnect between academic theory and industry application. Bridging this gap requires stronger collaboration frameworks between universities and private enterprises.</w:t>
      </w:r>
    </w:p>
    <w:p>
      <w:pPr>
        <w:pStyle w:val="BodyText"/>
      </w:pPr>
      <w:r>
        <w:t xml:space="preserve">Furthermore, the global competition for top mathematical talent is fierce. To retain homegrown talent within Singapore Singapore, it is essential to offer competitive research funding and clear career progression paths that value abstract thinking alongside commercial viability.</w:t>
      </w:r>
    </w:p>
    <w:bookmarkEnd w:id="30"/>
    <w:bookmarkStart w:id="31" w:name="conclusion"/>
    <w:p>
      <w:pPr>
        <w:pStyle w:val="Heading2"/>
      </w:pPr>
      <w:r>
        <w:t xml:space="preserve">6. Conclusion</w:t>
      </w:r>
    </w:p>
    <w:p>
      <w:pPr>
        <w:pStyle w:val="FirstParagraph"/>
      </w:pPr>
      <w:r>
        <w:t xml:space="preserve">In conclusion, this Project Report underscores the indispensable role of the mathematician in the continued prosperity of Singapore Singapore. From foundational education to high-level financial modeling and artificial intelligence development, mathematics is woven into the fabric of our society.</w:t>
      </w:r>
    </w:p>
    <w:p>
      <w:pPr>
        <w:pStyle w:val="BodyText"/>
      </w:pPr>
      <w:r>
        <w:t xml:space="preserve">The strategic investment in mathematical sciences by the government of Singapore Singapore ensures that we remain agile and innovative in a rapidly changing world. Moving forward, it is recommended that we further incentivize interdisciplinary research, encouraging mathematicians to collaborate with biologists, computer scientists, and economists. By doing so, we will continue to uphold Singapore’s reputation as a global beacon of scientific excellence.</w:t>
      </w:r>
    </w:p>
    <w:p>
      <w:pPr>
        <w:pStyle w:val="BodyText"/>
      </w:pPr>
      <w:r>
        <w:t xml:space="preserve">The future of Singapore depends on the minds that can solve its most complex problems. It is the role of every stakeholder—from policymakers to educators—to ensure that the mathematician has the resources and recognition they deserve in our nation.</w:t>
      </w:r>
    </w:p>
    <w:p>
      <w:pPr>
        <w:pStyle w:val="BodyText"/>
      </w:pPr>
      <w:r>
        <w:t xml:space="preserve">© 2023 Project Analysis Division. All rights reserved.</w:t>
      </w:r>
      <w:r>
        <w:br/>
      </w:r>
      <w:r>
        <w:t xml:space="preserve">Document prepared for official review within Singapore Singapore.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Mathematician in Singapore</dc:title>
  <dc:creator/>
  <dc:language>en</dc:language>
  <cp:keywords/>
  <dcterms:created xsi:type="dcterms:W3CDTF">2026-07-29T02:51:45Z</dcterms:created>
  <dcterms:modified xsi:type="dcterms:W3CDTF">2026-07-29T02:51:45Z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