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Mathematician</w:t>
      </w:r>
      <w:r>
        <w:t xml:space="preserve"> </w:t>
      </w:r>
      <w:r>
        <w:t xml:space="preserve">Initiative</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Project Report</w:t>
      </w:r>
      <w:r>
        <w:t xml:space="preserve">: Establishing the Center for Mathematical Excellence in Sri Lanka Colombo</w:t>
      </w:r>
    </w:p>
    <w:p>
      <w:pPr>
        <w:pStyle w:val="BodyText"/>
      </w:pPr>
      <w:r>
        <w:rPr>
          <w:bCs/>
          <w:b/>
        </w:rPr>
        <w:t xml:space="preserve">Date:</w:t>
      </w:r>
      <w:r>
        <w:t xml:space="preserve"> </w:t>
      </w:r>
      <w:r>
        <w:t xml:space="preserve">October 26, 2023</w:t>
      </w:r>
      <w:r>
        <w:br/>
      </w:r>
      <w:r>
        <w:rPr>
          <w:bCs/>
          <w:b/>
        </w:rPr>
        <w:t xml:space="preserve">To:</w:t>
      </w:r>
      <w:r>
        <w:t xml:space="preserve"> </w:t>
      </w:r>
      <w:r>
        <w:t xml:space="preserve">The Ministry of Education and STEM Development Council, Sri Lanka</w:t>
      </w:r>
      <w:r>
        <w:br/>
      </w:r>
    </w:p>
    <w:p>
      <w:pPr>
        <w:pStyle w:val="BodyText"/>
      </w:pPr>
      <w:r>
        <w:t xml:space="preserve">From:The Strategic Planning Committee for Mathematical Advancement</w:t>
      </w:r>
      <w:r>
        <w:br/>
      </w:r>
    </w:p>
    <w:p>
      <w:pPr>
        <w:pStyle w:val="BodyText"/>
      </w:pPr>
      <w:r>
        <w:t xml:space="preserve">&gt;</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establish a premier hub for mathematical education and research in Sri Lanka Colombo. As the economic and commercial capital of the nation, Sri Lanka Colombo represents not only the heartbeat of national commerce but also possesses untapped intellectual potential that has historically been underutilized in advanced STEM (Science, Technology, Engineering, and Mathematics) fields. The primary objective of this Project Report is to outline the necessity, feasibility, and implementation strategy for a dedicated center focused on the advancement of mathematics.</w:t>
      </w:r>
    </w:p>
    <w:p>
      <w:pPr>
        <w:pStyle w:val="BodyText"/>
      </w:pPr>
      <w:r>
        <w:t xml:space="preserve">In an era where data science, artificial intelligence, and financial modeling are driving global economies locally and internationally Sri Lanka Colombo is well-positioned to become a regional leader in mathematical innovation. However, current educational structures lack the specialized infrastructure required to nurture high-level mathematical talent. This report argues that by creating a dedicated space for the study of the</w:t>
      </w:r>
      <w:r>
        <w:t xml:space="preserve"> </w:t>
      </w:r>
      <w:r>
        <w:rPr>
          <w:bCs/>
          <w:b/>
        </w:rPr>
        <w:t xml:space="preserve">Mathematician</w:t>
      </w:r>
      <w:r>
        <w:t xml:space="preserve">, we can transform Sri Lanka Colombo into a beacon of analytical excellence in South Asia.</w:t>
      </w:r>
    </w:p>
    <w:bookmarkEnd w:id="20"/>
    <w:bookmarkStart w:id="21" w:name="background-and-context"/>
    <w:p>
      <w:pPr>
        <w:pStyle w:val="Heading2"/>
      </w:pPr>
      <w:r>
        <w:t xml:space="preserve">2. Background and Context</w:t>
      </w:r>
    </w:p>
    <w:p>
      <w:pPr>
        <w:pStyle w:val="FirstParagraph"/>
      </w:pPr>
      <w:r>
        <w:t xml:space="preserve">The current educational landscape in Sri Lanka is robust, yet it often focuses heavily on rote learning rather than critical thinking and abstract problem-solving, which are the cornerstones of mathematical proficiency. While students in Sri Lanka Colombo perform competently in standard curricula, there is a significant gap between secondary education and the demands of modern higher education or industry needs.</w:t>
      </w:r>
    </w:p>
    <w:p>
      <w:pPr>
        <w:pStyle w:val="BodyText"/>
      </w:pPr>
      <w:r>
        <w:t xml:space="preserve">Furthermore, the demographic reality of Sri Lanka Colombo means that a large concentration of young, ambitious minds resides within this urban center. Without targeted intervention to guide these individuals toward rigorous mathematical study, there is a risk of "brain drain," where talented individuals leave for opportunities abroad. By anchoring our efforts in Sri Lanka Colombo, we aim to retain this talent and foster a local culture that respects and celebrates the role of the</w:t>
      </w:r>
      <w:r>
        <w:t xml:space="preserve"> </w:t>
      </w:r>
      <w:r>
        <w:rPr>
          <w:bCs/>
          <w:b/>
        </w:rPr>
        <w:t xml:space="preserve">Mathematician</w:t>
      </w:r>
      <w:r>
        <w:t xml:space="preserve"> </w:t>
      </w:r>
      <w:r>
        <w:t xml:space="preserve">in societal development.</w:t>
      </w:r>
    </w:p>
    <w:bookmarkEnd w:id="21"/>
    <w:bookmarkStart w:id="22" w:name="project-objectives"/>
    <w:p>
      <w:pPr>
        <w:pStyle w:val="Heading2"/>
      </w:pPr>
      <w:r>
        <w:t xml:space="preserve">3. Project Objectives</w:t>
      </w:r>
    </w:p>
    <w:p>
      <w:pPr>
        <w:pStyle w:val="FirstParagraph"/>
      </w:pPr>
      <w:r>
        <w:t xml:space="preserve">The core objectives of this initiative are multifaceted:</w:t>
      </w:r>
    </w:p>
    <w:p>
      <w:pPr>
        <w:numPr>
          <w:ilvl w:val="0"/>
          <w:numId w:val="1001"/>
        </w:numPr>
        <w:pStyle w:val="Compact"/>
      </w:pPr>
      <w:r>
        <w:rPr>
          <w:bCs/>
          <w:b/>
        </w:rPr>
        <w:t xml:space="preserve">Promoting Mathematical Literacy:</w:t>
      </w:r>
      <w:r>
        <w:t xml:space="preserve">To enhance the understanding of mathematical concepts among university students and professionals in Sri Lanka Colombo, moving beyond basic arithmetic to complex calculus, linear algebra, and statistics.</w:t>
      </w:r>
    </w:p>
    <w:p>
      <w:pPr>
        <w:numPr>
          <w:ilvl w:val="0"/>
          <w:numId w:val="1001"/>
        </w:numPr>
        <w:pStyle w:val="Compact"/>
      </w:pPr>
      <w:r>
        <w:rPr>
          <w:bCs/>
          <w:b/>
        </w:rPr>
        <w:t xml:space="preserve">Supporting the Modern Mathematician:</w:t>
      </w:r>
      <w:r>
        <w:t xml:space="preserve">To provide a physical and digital workspace where aspiring</w:t>
      </w:r>
      <w:r>
        <w:t xml:space="preserve"> </w:t>
      </w:r>
      <w:r>
        <w:rPr>
          <w:bCs/>
          <w:b/>
        </w:rPr>
        <w:t xml:space="preserve">Mathematician</w:t>
      </w:r>
      <w:r>
        <w:t xml:space="preserve">s can collaborate on research projects. This includes access to advanced computational tools which are currently scarce in local institutions.</w:t>
      </w:r>
    </w:p>
    <w:p>
      <w:pPr>
        <w:numPr>
          <w:ilvl w:val="0"/>
          <w:numId w:val="1001"/>
        </w:numPr>
        <w:pStyle w:val="Compact"/>
      </w:pPr>
      <w:r>
        <w:rPr>
          <w:bCs/>
          <w:b/>
        </w:rPr>
        <w:t xml:space="preserve">Economic Integration:</w:t>
      </w:r>
      <w:r>
        <w:t xml:space="preserve">To bridge the gap between theoretical mathematics and practical application in Sri Lanka Colombo’s financial district. By demonstrating how a skilled</w:t>
      </w:r>
      <w:r>
        <w:t xml:space="preserve"> </w:t>
      </w:r>
      <w:r>
        <w:rPr>
          <w:bCs/>
          <w:b/>
        </w:rPr>
        <w:t xml:space="preserve">Mathematician</w:t>
      </w:r>
      <w:r>
        <w:t xml:space="preserve"> </w:t>
      </w:r>
      <w:r>
        <w:t xml:space="preserve">can solve real-world economic problems, we hope to attract investment and foster a tech-friendly environment.</w:t>
      </w:r>
    </w:p>
    <w:p>
      <w:pPr>
        <w:numPr>
          <w:ilvl w:val="0"/>
          <w:numId w:val="1001"/>
        </w:numPr>
        <w:pStyle w:val="Compact"/>
      </w:pPr>
      <w:r>
        <w:rPr>
          <w:bCs/>
          <w:b/>
        </w:rPr>
        <w:t xml:space="preserve">Cultural Shift:</w:t>
      </w:r>
      <w:r>
        <w:t xml:space="preserve">To change the perception of mathematics from a difficult hurdle to an exciting puzzle. In Sri Lanka Colombo, we aim to make the identity of the</w:t>
      </w:r>
      <w:r>
        <w:t xml:space="preserve"> </w:t>
      </w:r>
      <w:r>
        <w:rPr>
          <w:bCs/>
          <w:b/>
        </w:rPr>
        <w:t xml:space="preserve">Mathematician</w:t>
      </w:r>
      <w:r>
        <w:t xml:space="preserve"> </w:t>
      </w:r>
      <w:r>
        <w:t xml:space="preserve">one of prestige and intellectual power.</w:t>
      </w:r>
    </w:p>
    <w:bookmarkEnd w:id="22"/>
    <w:bookmarkStart w:id="23" w:name="X2a69a18812f8eabcae81ba39075fcd74cd766e5"/>
    <w:p>
      <w:pPr>
        <w:pStyle w:val="Heading2"/>
      </w:pPr>
      <w:r>
        <w:t xml:space="preserve">4. Strategic Importance for Sri Lanka Colombo</w:t>
      </w:r>
    </w:p>
    <w:p>
      <w:pPr>
        <w:pStyle w:val="FirstParagraph"/>
      </w:pPr>
      <w:r>
        <w:t xml:space="preserve">Sri Lanka Colombo is not merely a geographic location; it is an economic powerhouse that serves as the gateway to South Asia. The city hosts major banks, insurance firms, and emerging tech startups. These industries are increasingly reliant on data analytics and algorithmic trading. However, there is a shortage of local experts who possess the deep theoretical background required for these roles.</w:t>
      </w:r>
    </w:p>
    <w:p>
      <w:pPr>
        <w:pStyle w:val="BodyText"/>
      </w:pPr>
      <w:r>
        <w:t xml:space="preserve">By focusing our Project Report on Sri Lanka Colombo, we leverage the city's existing infrastructure. The proposed center will be located in the heart of the business district, facilitating easy access for corporate partnerships. This proximity ensures that industry leaders in Sri Lanka Colombo can directly engage with academic researchers. It creates a symbiotic relationship where companies provide funding and real-world problems, while universities provide</w:t>
      </w:r>
      <w:r>
        <w:t xml:space="preserve"> </w:t>
      </w:r>
      <w:r>
        <w:rPr>
          <w:bCs/>
          <w:b/>
        </w:rPr>
        <w:t xml:space="preserve">Mathematician</w:t>
      </w:r>
      <w:r>
        <w:t xml:space="preserve">s who can develop solutions.</w:t>
      </w:r>
    </w:p>
    <w:p>
      <w:pPr>
        <w:pStyle w:val="BodyText"/>
      </w:pPr>
      <w:r>
        <w:t xml:space="preserve">Moreover, positioning the project in Sri Lanka Colombo allows for greater visibility. International delegations visiting the city will see a commitment to science and education that rivals neighboring nations like India or Singapore. This enhances the national brand of Sri Lanka, showcasing it as a destination for high-value intellectual services.</w:t>
      </w:r>
    </w:p>
    <w:bookmarkEnd w:id="23"/>
    <w:bookmarkStart w:id="27" w:name="implementation-plan"/>
    <w:p>
      <w:pPr>
        <w:pStyle w:val="Heading2"/>
      </w:pPr>
      <w:r>
        <w:t xml:space="preserve">5. Implementation Plan</w:t>
      </w:r>
    </w:p>
    <w:bookmarkStart w:id="24" w:name="X33667f9b47a20946cf2f7788c95d0c82ed6e312"/>
    <w:p>
      <w:pPr>
        <w:pStyle w:val="Heading3"/>
      </w:pPr>
      <w:r>
        <w:t xml:space="preserve">Phase 1: Foundation and Curriculum Development (Months 1-6)</w:t>
      </w:r>
    </w:p>
    <w:p>
      <w:pPr>
        <w:pStyle w:val="FirstParagraph"/>
      </w:pPr>
      <w:r>
        <w:t xml:space="preserve">This phase involves assembling a team of senior academic leaders and industry experts to design the curriculum. The focus will be on creating a syllabus that appeals to both pure math enthusiasts and applied mathematicians. We will recruit mentors who are established</w:t>
      </w:r>
      <w:r>
        <w:t xml:space="preserve"> </w:t>
      </w:r>
      <w:r>
        <w:rPr>
          <w:bCs/>
          <w:b/>
        </w:rPr>
        <w:t xml:space="preserve">Mathematician</w:t>
      </w:r>
      <w:r>
        <w:t xml:space="preserve">s from top global institutions but have ties to Sri Lanka.</w:t>
      </w:r>
    </w:p>
    <w:bookmarkEnd w:id="24"/>
    <w:bookmarkStart w:id="25" w:name="X5d03b24ac53e55f184266a3c0b1e31b40ccae7c"/>
    <w:p>
      <w:pPr>
        <w:pStyle w:val="Heading3"/>
      </w:pPr>
      <w:r>
        <w:t xml:space="preserve">Phase 2: Infrastructure Setup in Sri Lanka Colombo (Months 7-12)</w:t>
      </w:r>
    </w:p>
    <w:p>
      <w:pPr>
        <w:pStyle w:val="FirstParagraph"/>
      </w:pPr>
      <w:r>
        <w:t xml:space="preserve">We will secure a facility in the Colombo city center. The design will prioritize collaborative spaces, quiet study zones for deep thinking, and high-performance computing labs. This infrastructure is crucial for supporting the work of a</w:t>
      </w:r>
      <w:r>
        <w:t xml:space="preserve"> </w:t>
      </w:r>
      <w:r>
        <w:rPr>
          <w:bCs/>
          <w:b/>
        </w:rPr>
        <w:t xml:space="preserve">Mathematician</w:t>
      </w:r>
      <w:r>
        <w:t xml:space="preserve">, who requires both mental clarity and computational power.</w:t>
      </w:r>
    </w:p>
    <w:bookmarkEnd w:id="25"/>
    <w:bookmarkStart w:id="26" w:name="X86e4aa4da56fb7a87def4acf83eadda7c3addaf"/>
    <w:p>
      <w:pPr>
        <w:pStyle w:val="Heading3"/>
      </w:pPr>
      <w:r>
        <w:t xml:space="preserve">Phase 3: Launch and Community Engagement (Months 13-18)</w:t>
      </w:r>
    </w:p>
    <w:p>
      <w:pPr>
        <w:pStyle w:val="FirstParagraph"/>
      </w:pPr>
      <w:r>
        <w:t xml:space="preserve">The launch will include a conference titled "Mathematics for the Future of Sri Lanka Colombo." This event will serve to publicize the initiative and attract students from across the island. Workshops, hackathons, and seminars will be held regularly to keep momentum high.</w:t>
      </w:r>
    </w:p>
    <w:bookmarkEnd w:id="26"/>
    <w:bookmarkEnd w:id="27"/>
    <w:bookmarkStart w:id="28" w:name="challenges-and-mitigation-strategies"/>
    <w:p>
      <w:pPr>
        <w:pStyle w:val="Heading2"/>
      </w:pPr>
      <w:r>
        <w:t xml:space="preserve">6. Challenges and Mitigation Strategies</w:t>
      </w:r>
    </w:p>
    <w:p>
      <w:pPr>
        <w:pStyle w:val="FirstParagraph"/>
      </w:pPr>
      <w:r>
        <w:rPr>
          <w:bCs/>
          <w:b/>
        </w:rPr>
        <w:t xml:space="preserve">Funding:</w:t>
      </w:r>
      <w:r>
        <w:t xml:space="preserve"> </w:t>
      </w:r>
      <w:r>
        <w:t xml:space="preserve">Initial capital requirements are significant. However, we propose a hybrid funding model involving government grants from the Sri Lanka Colombo municipal council and private sector sponsorship from local banks interested in data science talent.</w:t>
      </w:r>
      <w:r>
        <w:br/>
      </w:r>
    </w:p>
    <w:p>
      <w:pPr>
        <w:pStyle w:val="BodyText"/>
      </w:pPr>
      <w:r>
        <w:rPr>
          <w:bCs/>
          <w:b/>
        </w:rPr>
        <w:t xml:space="preserve">Cultural Perception:</w:t>
      </w:r>
      <w:r>
        <w:t xml:space="preserve">Society often views mathematics as purely academic. To counter this, we will highlight success stories of</w:t>
      </w:r>
      <w:r>
        <w:t xml:space="preserve"> </w:t>
      </w:r>
      <w:r>
        <w:rPr>
          <w:bCs/>
          <w:b/>
        </w:rPr>
        <w:t xml:space="preserve">Mathematician</w:t>
      </w:r>
      <w:r>
        <w:t xml:space="preserve">s who have entered finance, tech, and engineering within Sri Lanka Colombo. Success breeds interest.</w:t>
      </w:r>
    </w:p>
    <w:bookmarkEnd w:id="28"/>
    <w:bookmarkStart w:id="29" w:name="conclusion"/>
    <w:p>
      <w:pPr>
        <w:pStyle w:val="Heading2"/>
      </w:pPr>
      <w:r>
        <w:t xml:space="preserve">7. Conclusion</w:t>
      </w:r>
    </w:p>
    <w:p>
      <w:pPr>
        <w:pStyle w:val="FirstParagraph"/>
      </w:pPr>
      <w:r>
        <w:t xml:space="preserve">This Project Report concludes that establishing a dedicated center for mathematical excellence in Sri Lanka Colombo is not only feasible but essential for the nation's future economic resilience. By investing in the development of the local</w:t>
      </w:r>
      <w:r>
        <w:t xml:space="preserve"> </w:t>
      </w:r>
      <w:r>
        <w:rPr>
          <w:bCs/>
          <w:b/>
        </w:rPr>
        <w:t xml:space="preserve">Mathematician</w:t>
      </w:r>
      <w:r>
        <w:t xml:space="preserve">, we are investing in intellectual capital that cannot be imported; it must be cultivated.</w:t>
      </w:r>
    </w:p>
    <w:p>
      <w:pPr>
        <w:pStyle w:val="BodyText"/>
      </w:pPr>
      <w:r>
        <w:t xml:space="preserve">Sri Lanka Colombo has the demographic density, economic activity, and political will to support this endeavor. If executed correctly, this initiative will elevate Sri Lanka Colombo from a regional commercial hub to a knowledge-based economic powerhouse. The time is now to recognize the profound impact of mathematics and to empower the next generation of</w:t>
      </w:r>
      <w:r>
        <w:t xml:space="preserve"> </w:t>
      </w:r>
      <w:r>
        <w:rPr>
          <w:bCs/>
          <w:b/>
        </w:rPr>
        <w:t xml:space="preserve">Mathematician</w:t>
      </w:r>
      <w:r>
        <w:t xml:space="preserve">s who will define the future of Sri Lanka.</w:t>
      </w:r>
    </w:p>
    <w:p>
      <w:r>
        <w:pict>
          <v:rect style="width:0;height:1.5pt" o:hralign="center" o:hrstd="t" o:hr="t"/>
        </w:pict>
      </w:r>
    </w:p>
    <w:p>
      <w:pPr>
        <w:pStyle w:val="FirstParagraph"/>
      </w:pPr>
      <w:r>
        <w:t xml:space="preserve">End of Report</w:t>
      </w:r>
      <w:r>
        <w:br/>
      </w:r>
      <w:r>
        <w:rPr>
          <w:iCs/>
          <w:i/>
        </w:rPr>
        <w:t xml:space="preserve">All references to specific institutions within Sri Lanka Colombo are illustrative for the purpose of this Project Report regarding the role of the Mathematician.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Mathematician Initiative in Sri Lanka Colombo</dc:title>
  <dc:creator/>
  <dc:language>en</dc:language>
  <cp:keywords/>
  <dcterms:created xsi:type="dcterms:W3CDTF">2026-07-29T07:39:41Z</dcterms:created>
  <dcterms:modified xsi:type="dcterms:W3CDTF">2026-07-29T07:39:41Z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