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8" w:name="X32c5639ed69079446f4005647b0ac7d9e0f5ad3"/>
    <w:p>
      <w:pPr>
        <w:pStyle w:val="Heading1"/>
      </w:pPr>
      <w:r>
        <w:t xml:space="preserve">Project Report: Comprehensive Analysis of Mechanic Operations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Planning Committee</w:t>
      </w:r>
      <w:r>
        <w:br/>
      </w:r>
      <w:r>
        <w:rPr>
          <w:bCs/>
          <w:b/>
        </w:rPr>
        <w:t xml:space="preserve">From:</w:t>
      </w:r>
      <w:r>
        <w:t xml:space="preserve"> </w:t>
      </w:r>
      <w:r>
        <w:t xml:space="preserve">Strategic Operations Division</w:t>
      </w:r>
      <w:r>
        <w:br/>
      </w:r>
    </w:p>
    <w:bookmarkStart w:id="20" w:name="executive-summary"/>
    <w:p>
      <w:pPr>
        <w:pStyle w:val="Heading2"/>
      </w:pPr>
      <w:r>
        <w:t xml:space="preserve">1. Executive Summary</w:t>
      </w:r>
    </w:p>
    <w:p>
      <w:pPr>
        <w:pStyle w:val="FirstParagraph"/>
      </w:pPr>
      <w:r>
        <w:t xml:space="preserve">This Project Report provides a detailed examination of the current landscape, operational challenges, and strategic opportunities regarding</w:t>
      </w:r>
      <w:r>
        <w:t xml:space="preserve"> </w:t>
      </w:r>
      <w:r>
        <w:rPr>
          <w:bCs/>
          <w:b/>
        </w:rPr>
        <w:t xml:space="preserve">Mechanic</w:t>
      </w:r>
      <w:r>
        <w:t xml:space="preserve"> </w:t>
      </w:r>
      <w:r>
        <w:t xml:space="preserve">services within the metropolitan and regional areas of</w:t>
      </w:r>
      <w:r>
        <w:t xml:space="preserve"> </w:t>
      </w:r>
      <w:r>
        <w:rPr>
          <w:bCs/>
          <w:b/>
        </w:rPr>
        <w:t xml:space="preserve">Australia Brisbane</w:t>
      </w:r>
      <w:r>
        <w:t xml:space="preserve">. As the capital city of Queensland continues to expand, the demand for reliable automotive repair and maintenance services has grown in tandem with vehicle registration rates. This document outlines the necessity for standardized service protocols, enhanced technological integration, and workforce development specifically tailored to the unique environmental and demographic factors present in</w:t>
      </w:r>
      <w:r>
        <w:t xml:space="preserve"> </w:t>
      </w:r>
      <w:r>
        <w:rPr>
          <w:bCs/>
          <w:b/>
        </w:rPr>
        <w:t xml:space="preserve">Australia Brisbane</w:t>
      </w:r>
      <w:r>
        <w:t xml:space="preserve">. The primary objective is to propose a framework that elevates service quality while ensuring economic sustainability for local automotive businesses.</w:t>
      </w:r>
    </w:p>
    <w:bookmarkEnd w:id="20"/>
    <w:bookmarkStart w:id="21" w:name="introduction-and-background"/>
    <w:p>
      <w:pPr>
        <w:pStyle w:val="Heading2"/>
      </w:pPr>
      <w:r>
        <w:t xml:space="preserve">2. Introduction and Background</w:t>
      </w:r>
    </w:p>
    <w:p>
      <w:pPr>
        <w:pStyle w:val="FirstParagraph"/>
      </w:pPr>
      <w:r>
        <w:t xml:space="preserve">The automotive sector in Queensland is a critical component of the regional economy, facilitating both personal mobility and commercial logistics. In the context of</w:t>
      </w:r>
      <w:r>
        <w:t xml:space="preserve"> </w:t>
      </w:r>
      <w:r>
        <w:rPr>
          <w:bCs/>
          <w:b/>
        </w:rPr>
        <w:t xml:space="preserve">Australia Brisbane</w:t>
      </w:r>
      <w:r>
        <w:t xml:space="preserve">, traffic congestion has increased significantly over the past decade, leading to higher wear-and-tear on vehicles. Consequently, the reliance on professional</w:t>
      </w:r>
      <w:r>
        <w:t xml:space="preserve"> </w:t>
      </w:r>
      <w:r>
        <w:rPr>
          <w:bCs/>
          <w:b/>
        </w:rPr>
        <w:t xml:space="preserve">Mechanic</w:t>
      </w:r>
      <w:r>
        <w:t xml:space="preserve"> </w:t>
      </w:r>
      <w:r>
        <w:t xml:space="preserve">services has become indispensable for both private individuals and fleet operators.</w:t>
      </w:r>
      <w:r>
        <w:t xml:space="preserve"> </w:t>
      </w:r>
      <w:r>
        <w:t xml:space="preserve">However, the traditional model of automotive repair faces scrutiny regarding transparency, pricing consistency, and environmental compliance. This report aims to address these issues by analyzing local service providers in</w:t>
      </w:r>
      <w:r>
        <w:t xml:space="preserve"> </w:t>
      </w:r>
      <w:r>
        <w:rPr>
          <w:bCs/>
          <w:b/>
        </w:rPr>
        <w:t xml:space="preserve">Australia Brisbane</w:t>
      </w:r>
      <w:r>
        <w:t xml:space="preserve"> </w:t>
      </w:r>
      <w:r>
        <w:t xml:space="preserve">and proposing a modernized approach to</w:t>
      </w:r>
      <w:r>
        <w:t xml:space="preserve"> </w:t>
      </w:r>
      <w:r>
        <w:rPr>
          <w:bCs/>
          <w:b/>
        </w:rPr>
        <w:t xml:space="preserve">Mechanic</w:t>
      </w:r>
      <w:r>
        <w:t xml:space="preserve"> </w:t>
      </w:r>
      <w:r>
        <w:t xml:space="preserve">operations that aligns with contemporary consumer expectations and regulatory standards.</w:t>
      </w:r>
    </w:p>
    <w:bookmarkEnd w:id="21"/>
    <w:bookmarkStart w:id="22" w:name="Xab3e8369a06ed73bbdc6a96d1c25991018f77db"/>
    <w:p>
      <w:pPr>
        <w:pStyle w:val="Heading2"/>
      </w:pPr>
      <w:r>
        <w:t xml:space="preserve">3. Market Analysis: The Situation in Australia Brisbane</w:t>
      </w:r>
    </w:p>
    <w:p>
      <w:pPr>
        <w:pStyle w:val="FirstParagraph"/>
      </w:pPr>
      <w:r>
        <w:t xml:space="preserve">3.1 Demand Drivers</w:t>
      </w:r>
      <w:r>
        <w:t xml:space="preserve"> </w:t>
      </w:r>
      <w:r>
        <w:t xml:space="preserve">The demand for automotive services in</w:t>
      </w:r>
      <w:r>
        <w:t xml:space="preserve"> </w:t>
      </w:r>
      <w:r>
        <w:rPr>
          <w:bCs/>
          <w:b/>
        </w:rPr>
        <w:t xml:space="preserve">Australia Brisbane</w:t>
      </w:r>
      <w:r>
        <w:t xml:space="preserve"> </w:t>
      </w:r>
      <w:r>
        <w:t xml:space="preserve">is driven by several factors:</w:t>
      </w:r>
      <w:r>
        <w:t xml:space="preserve"> </w:t>
      </w:r>
      <w:r>
        <w:t xml:space="preserve">Climate Conditions: Brisbane’s subtropical climate, characterized by high humidity and intense UV exposure, accelerates the degradation of rubber components, paints, and interior materials. Vehicles require more frequent inspections and repairs compared to those in temperate climates.</w:t>
      </w:r>
      <w:r>
        <w:t xml:space="preserve"> </w:t>
      </w:r>
      <w:r>
        <w:t xml:space="preserve">Urban Sprawl: As residents move further from the CBD into suburbs like Ipswich to the west or Moreton Bay to the north, commute distances increase. This directly correlates with increased mileage and subsequent maintenance needs for</w:t>
      </w:r>
      <w:r>
        <w:t xml:space="preserve"> </w:t>
      </w:r>
      <w:r>
        <w:rPr>
          <w:bCs/>
          <w:b/>
        </w:rPr>
        <w:t xml:space="preserve">Mechanic</w:t>
      </w:r>
      <w:r>
        <w:t xml:space="preserve"> </w:t>
      </w:r>
      <w:r>
        <w:t xml:space="preserve">services.</w:t>
      </w:r>
      <w:r>
        <w:t xml:space="preserve"> </w:t>
      </w:r>
      <w:r>
        <w:t xml:space="preserve">Aging Fleet: A significant portion of vehicles in</w:t>
      </w:r>
      <w:r>
        <w:t xml:space="preserve"> </w:t>
      </w:r>
      <w:r>
        <w:rPr>
          <w:bCs/>
          <w:b/>
        </w:rPr>
        <w:t xml:space="preserve">Australia Brisbane</w:t>
      </w:r>
      <w:r>
        <w:t xml:space="preserve"> </w:t>
      </w:r>
      <w:r>
        <w:t xml:space="preserve">are over ten years old. Older vehicles require specialized diagnostic skills and parts sourcing, creating a niche but vital market for experienced technicians.</w:t>
      </w:r>
      <w:r>
        <w:t xml:space="preserve"> </w:t>
      </w:r>
      <w:r>
        <w:t xml:space="preserve">3.2 Competitive Landscape</w:t>
      </w:r>
      <w:r>
        <w:t xml:space="preserve"> </w:t>
      </w:r>
      <w:r>
        <w:t xml:space="preserve">The market is fragmented, consisting of franchised dealerships, independent repair shops, and mobile</w:t>
      </w:r>
      <w:r>
        <w:t xml:space="preserve"> </w:t>
      </w:r>
      <w:r>
        <w:rPr>
          <w:bCs/>
          <w:b/>
        </w:rPr>
        <w:t xml:space="preserve">Mechanic</w:t>
      </w:r>
      <w:r>
        <w:t xml:space="preserve"> </w:t>
      </w:r>
      <w:r>
        <w:t xml:space="preserve">services. While dealerships offer brand-specific expertise, they often command premium pricing. Independent shops provide cost-effectiveness but vary widely in quality assurance standards within</w:t>
      </w:r>
      <w:r>
        <w:t xml:space="preserve"> </w:t>
      </w:r>
      <w:r>
        <w:rPr>
          <w:bCs/>
          <w:b/>
        </w:rPr>
        <w:t xml:space="preserve">Australia Brisbane</w:t>
      </w:r>
      <w:r>
        <w:t xml:space="preserve">.</w:t>
      </w:r>
    </w:p>
    <w:bookmarkEnd w:id="22"/>
    <w:bookmarkStart w:id="23" w:name="X3cd03095e4695d99a6962549baf0c0e6fb5cd78"/>
    <w:p>
      <w:pPr>
        <w:pStyle w:val="Heading2"/>
      </w:pPr>
      <w:r>
        <w:t xml:space="preserve">4. Operational Challenges and Strategic Gaps</w:t>
      </w:r>
    </w:p>
    <w:p>
      <w:pPr>
        <w:pStyle w:val="FirstParagraph"/>
      </w:pPr>
      <w:r>
        <w:t xml:space="preserve">4.1 Skills Shortage</w:t>
      </w:r>
      <w:r>
        <w:t xml:space="preserve"> </w:t>
      </w:r>
      <w:r>
        <w:t xml:space="preserve">There is a noticeable gap in skilled trade professionals across Queensland. Finding qualified apprentices and journeymen who can handle modern, computerized vehicle systems is difficult for businesses operating in</w:t>
      </w:r>
      <w:r>
        <w:t xml:space="preserve"> </w:t>
      </w:r>
      <w:r>
        <w:rPr>
          <w:bCs/>
          <w:b/>
        </w:rPr>
        <w:t xml:space="preserve">Australia Brisbane</w:t>
      </w:r>
      <w:r>
        <w:t xml:space="preserve">. This shortage leads to longer wait times for consumers and increased workload stress on existing staff.</w:t>
      </w:r>
      <w:r>
        <w:t xml:space="preserve"> </w:t>
      </w:r>
      <w:r>
        <w:t xml:space="preserve">4.2 Transparency and Trust Deficit</w:t>
      </w:r>
      <w:r>
        <w:t xml:space="preserve"> </w:t>
      </w:r>
      <w:r>
        <w:t xml:space="preserve">A common complaint among residents in</w:t>
      </w:r>
      <w:r>
        <w:t xml:space="preserve"> </w:t>
      </w:r>
      <w:r>
        <w:rPr>
          <w:bCs/>
          <w:b/>
        </w:rPr>
        <w:t xml:space="preserve">Australia Brisbane</w:t>
      </w:r>
      <w:r>
        <w:t xml:space="preserve"> </w:t>
      </w:r>
      <w:r>
        <w:t xml:space="preserve">is the lack of transparency in invoicing and diagnostic processes. Customers often feel uncertain about the necessity of recommended repairs. Establishing a standard for digital reporting—where photos, videos, and clear explanations are provided before work commences—is essential to rebuilding trust between consumers and</w:t>
      </w:r>
      <w:r>
        <w:t xml:space="preserve"> </w:t>
      </w:r>
      <w:r>
        <w:rPr>
          <w:bCs/>
          <w:b/>
        </w:rPr>
        <w:t xml:space="preserve">Mechanic</w:t>
      </w:r>
      <w:r>
        <w:t xml:space="preserve"> </w:t>
      </w:r>
      <w:r>
        <w:t xml:space="preserve">providers.</w:t>
      </w:r>
      <w:r>
        <w:t xml:space="preserve"> </w:t>
      </w:r>
      <w:r>
        <w:t xml:space="preserve">4.3 Environmental Compliance</w:t>
      </w:r>
      <w:r>
        <w:t xml:space="preserve"> </w:t>
      </w:r>
      <w:r>
        <w:t xml:space="preserve">With Australia’s increasing focus on sustainability, automotive workshops must adhere to stricter waste disposal regulations regarding oils, batteries, and refrigerants. Many small-to-medium enterprises in</w:t>
      </w:r>
      <w:r>
        <w:t xml:space="preserve"> </w:t>
      </w:r>
      <w:r>
        <w:rPr>
          <w:bCs/>
          <w:b/>
        </w:rPr>
        <w:t xml:space="preserve">Australia Brisbane</w:t>
      </w:r>
      <w:r>
        <w:t xml:space="preserve"> </w:t>
      </w:r>
      <w:r>
        <w:t xml:space="preserve">struggle with the administrative burden of compliance, requiring streamlined solutions or centralized support systems.</w:t>
      </w:r>
    </w:p>
    <w:bookmarkEnd w:id="23"/>
    <w:bookmarkStart w:id="24" w:name="X3134f167f2ae4a7953a9e69bf74af68a3b6551a"/>
    <w:p>
      <w:pPr>
        <w:pStyle w:val="Heading2"/>
      </w:pPr>
      <w:r>
        <w:t xml:space="preserve">5. Proposed Recommendations for Mechanic Service Enhancement</w:t>
      </w:r>
    </w:p>
    <w:p>
      <w:pPr>
        <w:pStyle w:val="FirstParagraph"/>
      </w:pPr>
      <w:r>
        <w:t xml:space="preserve">To address the challenges identified above, this Project Report recommends the following strategies for implementation across</w:t>
      </w:r>
      <w:r>
        <w:t xml:space="preserve"> </w:t>
      </w:r>
      <w:r>
        <w:rPr>
          <w:bCs/>
          <w:b/>
        </w:rPr>
        <w:t xml:space="preserve">Australia Brisbane</w:t>
      </w:r>
      <w:r>
        <w:t xml:space="preserve">:</w:t>
      </w:r>
      <w:r>
        <w:t xml:space="preserve"> </w:t>
      </w:r>
      <w:r>
        <w:t xml:space="preserve">5.1 Digital Integration and Transparency</w:t>
      </w:r>
      <w:r>
        <w:t xml:space="preserve"> </w:t>
      </w:r>
      <w:r>
        <w:t xml:space="preserve">All participating workshops should adopt a unified digital platform that allows customers in</w:t>
      </w:r>
      <w:r>
        <w:t xml:space="preserve"> </w:t>
      </w:r>
      <w:r>
        <w:rPr>
          <w:bCs/>
          <w:b/>
        </w:rPr>
        <w:t xml:space="preserve">Australia Brisbane</w:t>
      </w:r>
      <w:r>
        <w:t xml:space="preserve"> </w:t>
      </w:r>
      <w:r>
        <w:t xml:space="preserve">to book appointments, receive real-time updates on vehicle status, and view itemized invoices with supporting evidence of repairs. This technological leap will standardize the</w:t>
      </w:r>
      <w:r>
        <w:t xml:space="preserve"> </w:t>
      </w:r>
      <w:r>
        <w:rPr>
          <w:bCs/>
          <w:b/>
        </w:rPr>
        <w:t xml:space="preserve">Mechanic</w:t>
      </w:r>
      <w:r>
        <w:t xml:space="preserve"> </w:t>
      </w:r>
      <w:r>
        <w:t xml:space="preserve">experience, reducing disputes and enhancing customer satisfaction.</w:t>
      </w:r>
      <w:r>
        <w:t xml:space="preserve"> </w:t>
      </w:r>
      <w:r>
        <w:t xml:space="preserve">5.2 Workforce Development Partnerships</w:t>
      </w:r>
      <w:r>
        <w:t xml:space="preserve"> </w:t>
      </w:r>
      <w:r>
        <w:t xml:space="preserve">Collaboration between local automotive businesses and vocational training institutions (TAFEs) in Queensland is crucial. A subsidized apprenticeship program specifically targeted at youth in</w:t>
      </w:r>
      <w:r>
        <w:t xml:space="preserve"> </w:t>
      </w:r>
      <w:r>
        <w:rPr>
          <w:bCs/>
          <w:b/>
        </w:rPr>
        <w:t xml:space="preserve">Australia Brisbane</w:t>
      </w:r>
      <w:r>
        <w:t xml:space="preserve"> </w:t>
      </w:r>
      <w:r>
        <w:t xml:space="preserve">would ensure a steady pipeline of skilled</w:t>
      </w:r>
      <w:r>
        <w:t xml:space="preserve"> </w:t>
      </w:r>
      <w:r>
        <w:rPr>
          <w:bCs/>
          <w:b/>
        </w:rPr>
        <w:t xml:space="preserve">Mechanic</w:t>
      </w:r>
      <w:r>
        <w:t xml:space="preserve"> </w:t>
      </w:r>
      <w:r>
        <w:t xml:space="preserve">technicians. These programs should emphasize hybrid and electric vehicle (EV) diagnostics, as the market shifts toward greener transportation options.</w:t>
      </w:r>
      <w:r>
        <w:t xml:space="preserve"> </w:t>
      </w:r>
      <w:r>
        <w:t xml:space="preserve">5.3 Standardized Quality Assurance Certification</w:t>
      </w:r>
      <w:r>
        <w:t xml:space="preserve"> </w:t>
      </w:r>
      <w:r>
        <w:t xml:space="preserve">Introduce a "Brisbane Certified Mechanic" badge for workshops that meet rigorous standards of hygiene, safety, and customer service. This certification would help consumers in</w:t>
      </w:r>
      <w:r>
        <w:t xml:space="preserve"> </w:t>
      </w:r>
      <w:r>
        <w:rPr>
          <w:bCs/>
          <w:b/>
        </w:rPr>
        <w:t xml:space="preserve">Australia Brisbane</w:t>
      </w:r>
      <w:r>
        <w:t xml:space="preserve"> </w:t>
      </w:r>
      <w:r>
        <w:t xml:space="preserve">distinguish high-quality providers from substandard operations, thereby raising the overall benchmark for the industry.</w:t>
      </w:r>
      <w:r>
        <w:t xml:space="preserve"> </w:t>
      </w:r>
      <w:r>
        <w:t xml:space="preserve">5.4 Eco-Friendly Transition Support</w:t>
      </w:r>
      <w:r>
        <w:t xml:space="preserve"> </w:t>
      </w:r>
      <w:r>
        <w:t xml:space="preserve">Provide grants or low-interest loans to workshops in</w:t>
      </w:r>
      <w:r>
        <w:t xml:space="preserve"> </w:t>
      </w:r>
      <w:r>
        <w:rPr>
          <w:bCs/>
          <w:b/>
        </w:rPr>
        <w:t xml:space="preserve">Australia Brisbane</w:t>
      </w:r>
      <w:r>
        <w:t xml:space="preserve"> </w:t>
      </w:r>
      <w:r>
        <w:t xml:space="preserve">that invest in environmentally friendly equipment, such as oil recycling systems and EV charging infrastructure. This not only aids regulatory compliance but also positions these businesses as leaders in sustainable automotive care.</w:t>
      </w:r>
    </w:p>
    <w:bookmarkEnd w:id="24"/>
    <w:bookmarkStart w:id="25" w:name="implementation-timeline"/>
    <w:p>
      <w:pPr>
        <w:pStyle w:val="Heading2"/>
      </w:pPr>
      <w:r>
        <w:t xml:space="preserve">6. Implementation Timeline</w:t>
      </w:r>
    </w:p>
    <w:p>
      <w:pPr>
        <w:pStyle w:val="FirstParagraph"/>
      </w:pPr>
      <w:r>
        <w:t xml:space="preserve">Phase 1 (Months 1-3): Stakeholder consultation with local councils and industry bodies in</w:t>
      </w:r>
      <w:r>
        <w:t xml:space="preserve"> </w:t>
      </w:r>
      <w:r>
        <w:rPr>
          <w:bCs/>
          <w:b/>
        </w:rPr>
        <w:t xml:space="preserve">Australia Brisbane</w:t>
      </w:r>
      <w:r>
        <w:t xml:space="preserve">.</w:t>
      </w:r>
      <w:r>
        <w:t xml:space="preserve"> </w:t>
      </w:r>
      <w:r>
        <w:t xml:space="preserve">Phase 2 (Months 4-9): Development of the digital platform and certification criteria.</w:t>
      </w:r>
      <w:r>
        <w:t xml:space="preserve"> </w:t>
      </w:r>
      <w:r>
        <w:t xml:space="preserve">Phase 3 (Months 10-18): Pilot testing with selected workshops and launch of the apprenticeship outreach program.</w:t>
      </w:r>
      <w:r>
        <w:t xml:space="preserve"> </w:t>
      </w:r>
      <w:r>
        <w:t xml:space="preserve">Phase 4 (Month 19+): Full-scale rollout across</w:t>
      </w:r>
      <w:r>
        <w:t xml:space="preserve"> </w:t>
      </w:r>
      <w:r>
        <w:rPr>
          <w:bCs/>
          <w:b/>
        </w:rPr>
        <w:t xml:space="preserve">Australia Brisbane</w:t>
      </w:r>
      <w:r>
        <w:t xml:space="preserve"> </w:t>
      </w:r>
      <w:r>
        <w:t xml:space="preserve">with continuous monitoring and feedback loops.</w:t>
      </w:r>
    </w:p>
    <w:bookmarkEnd w:id="25"/>
    <w:bookmarkStart w:id="26" w:name="conclusion"/>
    <w:p>
      <w:pPr>
        <w:pStyle w:val="Heading2"/>
      </w:pPr>
      <w:r>
        <w:t xml:space="preserve">7. Conclusion</w:t>
      </w:r>
    </w:p>
    <w:p>
      <w:pPr>
        <w:pStyle w:val="FirstParagraph"/>
      </w:pPr>
      <w:r>
        <w:t xml:space="preserve">The automotive service sector in</w:t>
      </w:r>
      <w:r>
        <w:t xml:space="preserve"> </w:t>
      </w:r>
      <w:r>
        <w:rPr>
          <w:bCs/>
          <w:b/>
        </w:rPr>
        <w:t xml:space="preserve">Australia Brisbane</w:t>
      </w:r>
      <w:r>
        <w:t xml:space="preserve"> </w:t>
      </w:r>
      <w:r>
        <w:t xml:space="preserve">stands at a crossroads. By addressing the structural issues related to workforce availability, technological adoption, and environmental responsibility, the industry can evolve into a more efficient and consumer-friendly model. The recommendations outlined in this Project Report regarding</w:t>
      </w:r>
      <w:r>
        <w:t xml:space="preserve"> </w:t>
      </w:r>
      <w:r>
        <w:rPr>
          <w:bCs/>
          <w:b/>
        </w:rPr>
        <w:t xml:space="preserve">Mechanic</w:t>
      </w:r>
      <w:r>
        <w:t xml:space="preserve"> </w:t>
      </w:r>
      <w:r>
        <w:t xml:space="preserve">services are designed not only to solve immediate operational gaps but also to future-proof the sector against emerging trends in electric mobility and digital connectivity.</w:t>
      </w:r>
      <w:r>
        <w:t xml:space="preserve"> </w:t>
      </w:r>
      <w:r>
        <w:t xml:space="preserve">It is imperative that stakeholders, including government bodies, educational institutions, and private enterprise owners in</w:t>
      </w:r>
      <w:r>
        <w:t xml:space="preserve"> </w:t>
      </w:r>
      <w:r>
        <w:rPr>
          <w:bCs/>
          <w:b/>
        </w:rPr>
        <w:t xml:space="preserve">Australia Brisbane</w:t>
      </w:r>
      <w:r>
        <w:t xml:space="preserve">, collaborate closely to implement these changes. Doing so will ensure that residents have access to reliable, transparent, and high-quality automotive maintenance services for years to come. The successful integration of these strategies will solidify</w:t>
      </w:r>
      <w:r>
        <w:t xml:space="preserve"> </w:t>
      </w:r>
      <w:r>
        <w:rPr>
          <w:bCs/>
          <w:b/>
        </w:rPr>
        <w:t xml:space="preserve">Australia Brisbane</w:t>
      </w:r>
      <w:r>
        <w:t xml:space="preserve"> </w:t>
      </w:r>
      <w:r>
        <w:t xml:space="preserve">as a regional leader in automotive service excellence.</w:t>
      </w:r>
    </w:p>
    <w:bookmarkEnd w:id="26"/>
    <w:bookmarkStart w:id="27" w:name="references-and-appendices"/>
    <w:p>
      <w:pPr>
        <w:pStyle w:val="Heading2"/>
      </w:pPr>
      <w:r>
        <w:t xml:space="preserve">8. References and Appendices</w:t>
      </w:r>
    </w:p>
    <w:p>
      <w:pPr>
        <w:pStyle w:val="FirstParagraph"/>
      </w:pPr>
      <w:r>
        <w:rPr>
          <w:iCs/>
          <w:i/>
        </w:rPr>
        <w:t xml:space="preserve">Note: Detailed statistical data, survey results from local consumers in Australia Brisbane, and technical specifications for digital integration are available upon request.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Australia Brisbane</dc:title>
  <dc:creator/>
  <dc:language>en</dc:language>
  <cp:keywords/>
  <dcterms:created xsi:type="dcterms:W3CDTF">2026-07-29T17:35:12Z</dcterms:created>
  <dcterms:modified xsi:type="dcterms:W3CDTF">2026-07-29T17:35:12Z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