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Project</w:t>
      </w:r>
      <w:r>
        <w:t xml:space="preserve"> </w:t>
      </w:r>
      <w:r>
        <w:t xml:space="preserve">Report:</w:t>
      </w:r>
      <w:r>
        <w:t xml:space="preserve"> </w:t>
      </w:r>
      <w:r>
        <w:t xml:space="preserve">France</w:t>
      </w:r>
      <w:r>
        <w:t xml:space="preserve"> </w:t>
      </w:r>
      <w:r>
        <w:t xml:space="preserve">Paris</w:t>
      </w:r>
    </w:p>
    <w:p>
      <w:pPr>
        <w:pStyle w:val="FirstParagraph"/>
      </w:pPr>
      <w:r>
        <w:t xml:space="preserve">```html</w:t>
      </w:r>
    </w:p>
    <w:bookmarkStart w:id="32" w:name="Xbf3952ff213dc1eed9b878b7bd032bf321ddfc1"/>
    <w:p>
      <w:pPr>
        <w:pStyle w:val="Heading1"/>
      </w:pPr>
      <w:r>
        <w:t xml:space="preserve">Project Report on Mechanic Services in France Paris</w:t>
      </w:r>
    </w:p>
    <w:p>
      <w:pPr>
        <w:pStyle w:val="FirstParagraph"/>
      </w:pPr>
      <w:r>
        <w:t xml:space="preserve">The automotive industry represents a cornerstone of modern infrastructure and economic activity within France Paris, providing essential services that keep the city moving. As urbanization increases and vehicle ownership becomes more prevalent across European capitals such as</w:t>
      </w:r>
      <w:r>
        <w:t xml:space="preserve"> </w:t>
      </w:r>
      <w:r>
        <w:rPr>
          <w:bCs/>
          <w:b/>
        </w:rPr>
        <w:t xml:space="preserve">France</w:t>
      </w:r>
      <w:r>
        <w:t xml:space="preserve"> </w:t>
      </w:r>
      <w:r>
        <w:rPr>
          <w:bCs/>
          <w:b/>
        </w:rPr>
        <w:t xml:space="preserve">Paris</w:t>
      </w:r>
      <w:r>
        <w:t xml:space="preserve">, there is an increasing demand for reliable, high-quality mechanic services. This report delves into the complexities of operating a professional mechanic business specifically tailored to meet the needs of residents and businesses in this historic yet rapidly evolving metropolis.</w:t>
      </w:r>
    </w:p>
    <w:bookmarkStart w:id="21" w:name="Xa359d7509683bd39f08d6c3ecfe7853038391c5"/>
    <w:p>
      <w:pPr>
        <w:pStyle w:val="Heading2"/>
      </w:pPr>
      <w:r>
        <w:t xml:space="preserve">Market Analysis for Mechanic Services in France Paris</w:t>
      </w:r>
    </w:p>
    <w:p>
      <w:pPr>
        <w:pStyle w:val="FirstParagraph"/>
      </w:pPr>
      <w:r>
        <w:t xml:space="preserve">The landscape of</w:t>
      </w:r>
      <w:r>
        <w:t xml:space="preserve"> </w:t>
      </w:r>
      <w:r>
        <w:rPr>
          <w:bCs/>
          <w:b/>
        </w:rPr>
        <w:t xml:space="preserve">Mechanic</w:t>
      </w:r>
      <w:r>
        <w:t xml:space="preserve"> </w:t>
      </w:r>
      <w:r>
        <w:t xml:space="preserve">services in</w:t>
      </w:r>
      <w:r>
        <w:t xml:space="preserve"> </w:t>
      </w:r>
      <w:r>
        <w:rPr>
          <w:bCs/>
          <w:b/>
        </w:rPr>
        <w:t xml:space="preserve">France Paris</w:t>
      </w:r>
      <w:r>
        <w:t xml:space="preserve"> </w:t>
      </w:r>
      <w:r>
        <w:t xml:space="preserve">is characterized by a blend of traditional repair shops and modern, technology-driven service centers. The city's population density and high rate of car usage necessitate efficient solutions for vehicle maintenance, repair, and emergency assistance. According to recent market studies, the demand for auto mechanic services has grown steadily over the past decade in</w:t>
      </w:r>
      <w:r>
        <w:t xml:space="preserve"> </w:t>
      </w:r>
      <w:r>
        <w:rPr>
          <w:bCs/>
          <w:b/>
        </w:rPr>
        <w:t xml:space="preserve">France Paris</w:t>
      </w:r>
      <w:r>
        <w:t xml:space="preserve">, driven by an aging fleet of vehicles that require regular upkeep.</w:t>
      </w:r>
    </w:p>
    <w:bookmarkStart w:id="20" w:name="key-market-drivers"/>
    <w:p>
      <w:pPr>
        <w:pStyle w:val="Heading3"/>
      </w:pPr>
      <w:r>
        <w:t xml:space="preserve">Key Market Drivers</w:t>
      </w:r>
    </w:p>
    <w:p>
      <w:pPr>
        <w:numPr>
          <w:ilvl w:val="0"/>
          <w:numId w:val="1001"/>
        </w:numPr>
        <w:pStyle w:val="Compact"/>
      </w:pPr>
      <w:r>
        <w:t xml:space="preserve">**Urbanization**: The increasing population density in</w:t>
      </w:r>
      <w:r>
        <w:t xml:space="preserve"> </w:t>
      </w:r>
      <w:r>
        <w:rPr>
          <w:bCs/>
          <w:b/>
        </w:rPr>
        <w:t xml:space="preserve">France Paris</w:t>
      </w:r>
      <w:r>
        <w:t xml:space="preserve"> </w:t>
      </w:r>
      <w:r>
        <w:t xml:space="preserve">leads to higher traffic volumes and consequently more wear-and-tear on vehicles.</w:t>
      </w:r>
    </w:p>
    <w:p>
      <w:pPr>
        <w:numPr>
          <w:ilvl w:val="0"/>
          <w:numId w:val="1001"/>
        </w:numPr>
        <w:pStyle w:val="Compact"/>
      </w:pPr>
      <w:r>
        <w:t xml:space="preserve">**Environmental Regulations**: With strict emission standards implemented across Europe, mechanics must stay updated with eco-friendly technologies and practices.</w:t>
      </w:r>
    </w:p>
    <w:bookmarkEnd w:id="20"/>
    <w:bookmarkEnd w:id="21"/>
    <w:bookmarkStart w:id="23" w:name="X06933c96e30d809e9431f8804505ef312db295f"/>
    <w:p>
      <w:pPr>
        <w:pStyle w:val="Heading2"/>
      </w:pPr>
      <w:r>
        <w:t xml:space="preserve">Operational Challenges for Mechanic Businesses</w:t>
      </w:r>
    </w:p>
    <w:p>
      <w:pPr>
        <w:pStyle w:val="FirstParagraph"/>
      </w:pPr>
      <w:r>
        <w:t xml:space="preserve">Operating a successful mechanic business in</w:t>
      </w:r>
      <w:r>
        <w:t xml:space="preserve"> </w:t>
      </w:r>
      <w:r>
        <w:rPr>
          <w:bCs/>
          <w:b/>
        </w:rPr>
        <w:t xml:space="preserve">France Paris</w:t>
      </w:r>
      <w:r>
        <w:t xml:space="preserve"> </w:t>
      </w:r>
      <w:r>
        <w:t xml:space="preserve">presents several unique challenges. One of the most significant hurdles is navigating the complex regulatory environment imposed by local authorities in France. Compliance with safety regulations, waste disposal policies (especially regarding oil and other hazardous materials), and labor laws requires meticulous attention to detail.</w:t>
      </w:r>
    </w:p>
    <w:bookmarkStart w:id="22" w:name="regulatory-considerations"/>
    <w:p>
      <w:pPr>
        <w:pStyle w:val="Heading3"/>
      </w:pPr>
      <w:r>
        <w:t xml:space="preserve">Regulatory Considerations</w:t>
      </w:r>
    </w:p>
    <w:p>
      <w:pPr>
        <w:pStyle w:val="FirstParagraph"/>
      </w:pPr>
      <w:r>
        <w:t xml:space="preserve">In</w:t>
      </w:r>
      <w:r>
        <w:t xml:space="preserve"> </w:t>
      </w:r>
      <w:r>
        <w:rPr>
          <w:bCs/>
          <w:b/>
        </w:rPr>
        <w:t xml:space="preserve">France Paris</w:t>
      </w:r>
      <w:r>
        <w:t xml:space="preserve">, mechanics must adhere to stringent environmental protection laws designed to minimize pollution from automotive repairs. This includes proper handling of used oils, batteries, tires, and other potentially harmful substances. Failure to comply can result in substantial fines or even closure orders.</w:t>
      </w:r>
    </w:p>
    <w:bookmarkEnd w:id="22"/>
    <w:bookmarkEnd w:id="23"/>
    <w:bookmarkStart w:id="25" w:name="Xa8df0e2f523825a2c046ae9b27ee0046dfa28e0"/>
    <w:p>
      <w:pPr>
        <w:pStyle w:val="Heading2"/>
      </w:pPr>
      <w:r>
        <w:t xml:space="preserve">Technological Integration in Mechanic Services</w:t>
      </w:r>
    </w:p>
    <w:p>
      <w:pPr>
        <w:pStyle w:val="FirstParagraph"/>
      </w:pPr>
      <w:r>
        <w:t xml:space="preserve">To remain competitive in the</w:t>
      </w:r>
      <w:r>
        <w:t xml:space="preserve"> </w:t>
      </w:r>
      <w:r>
        <w:rPr>
          <w:bCs/>
          <w:b/>
        </w:rPr>
        <w:t xml:space="preserve">Mechanic</w:t>
      </w:r>
      <w:r>
        <w:t xml:space="preserve"> </w:t>
      </w:r>
      <w:r>
        <w:t xml:space="preserve">sector within</w:t>
      </w:r>
      <w:r>
        <w:t xml:space="preserve"> </w:t>
      </w:r>
      <w:r>
        <w:rPr>
          <w:bCs/>
          <w:b/>
        </w:rPr>
        <w:t xml:space="preserve">France Paris</w:t>
      </w:r>
      <w:r>
        <w:t xml:space="preserve">, businesses must embrace advanced technological solutions. Modern diagnostics tools enable technicians to identify issues quickly and accurately, reducing turnaround times and improving customer satisfaction. Additionally, software systems for appointment scheduling, inventory management, and financial tracking are indispensable for maintaining operational efficiency.</w:t>
      </w:r>
    </w:p>
    <w:bookmarkStart w:id="24" w:name="digital-transformation-benefits"/>
    <w:p>
      <w:pPr>
        <w:pStyle w:val="Heading3"/>
      </w:pPr>
      <w:r>
        <w:t xml:space="preserve">Digital Transformation Benefits</w:t>
      </w:r>
    </w:p>
    <w:p>
      <w:pPr>
        <w:numPr>
          <w:ilvl w:val="0"/>
          <w:numId w:val="1002"/>
        </w:numPr>
        <w:pStyle w:val="Compact"/>
      </w:pPr>
      <w:r>
        <w:t xml:space="preserve">**Improved Efficiency**: Digital platforms streamline administrative tasks allowing mechanics to focus on their core competencies.</w:t>
      </w:r>
    </w:p>
    <w:bookmarkEnd w:id="24"/>
    <w:bookmarkEnd w:id="25"/>
    <w:bookmarkStart w:id="27" w:name="customer-expectations-and-satisfaction"/>
    <w:p>
      <w:pPr>
        <w:pStyle w:val="Heading2"/>
      </w:pPr>
      <w:r>
        <w:t xml:space="preserve">Customer Expectations and Satisfaction</w:t>
      </w:r>
    </w:p>
    <w:p>
      <w:pPr>
        <w:pStyle w:val="FirstParagraph"/>
      </w:pPr>
      <w:r>
        <w:t xml:space="preserve">In today’s digital age, customers in</w:t>
      </w:r>
      <w:r>
        <w:t xml:space="preserve"> </w:t>
      </w:r>
      <w:r>
        <w:rPr>
          <w:bCs/>
          <w:b/>
        </w:rPr>
        <w:t xml:space="preserve">France Paris</w:t>
      </w:r>
      <w:r>
        <w:t xml:space="preserve"> </w:t>
      </w:r>
      <w:r>
        <w:t xml:space="preserve">expect transparency, convenience, and exceptional service when visiting a mechanic shop. Online reviews play a crucial role in shaping consumer decisions; thus, delivering consistent quality is paramount. Offering additional perks such as free pick-up/delivery services or flexible payment options can significantly enhance customer loyalty.</w:t>
      </w:r>
    </w:p>
    <w:bookmarkStart w:id="26" w:name="building-trust-through-transparency"/>
    <w:p>
      <w:pPr>
        <w:pStyle w:val="Heading3"/>
      </w:pPr>
      <w:r>
        <w:t xml:space="preserve">Building Trust Through Transparency</w:t>
      </w:r>
    </w:p>
    <w:p>
      <w:pPr>
        <w:pStyle w:val="FirstParagraph"/>
      </w:pPr>
      <w:r>
        <w:t xml:space="preserve">Mechanic businesses should prioritize clear communication with clients regarding repair estimates, timelines, and any potential additional costs associated with unforeseen issues. By fostering trust through honest interactions, mechanics can build long-term relationships with their clientele in</w:t>
      </w:r>
      <w:r>
        <w:t xml:space="preserve"> </w:t>
      </w:r>
      <w:r>
        <w:rPr>
          <w:bCs/>
          <w:b/>
        </w:rPr>
        <w:t xml:space="preserve">France Paris</w:t>
      </w:r>
      <w:r>
        <w:t xml:space="preserve">.</w:t>
      </w:r>
    </w:p>
    <w:bookmarkEnd w:id="26"/>
    <w:bookmarkEnd w:id="27"/>
    <w:bookmarkStart w:id="29" w:name="environmental-sustainability-initiatives"/>
    <w:p>
      <w:pPr>
        <w:pStyle w:val="Heading2"/>
      </w:pPr>
      <w:r>
        <w:t xml:space="preserve">Environmental Sustainability Initiatives</w:t>
      </w:r>
    </w:p>
    <w:p>
      <w:pPr>
        <w:pStyle w:val="FirstParagraph"/>
      </w:pPr>
      <w:r>
        <w:t xml:space="preserve">Growing awareness about climate change has prompted many consumers in</w:t>
      </w:r>
      <w:r>
        <w:t xml:space="preserve"> </w:t>
      </w:r>
      <w:r>
        <w:rPr>
          <w:bCs/>
          <w:b/>
        </w:rPr>
        <w:t xml:space="preserve">France Paris</w:t>
      </w:r>
      <w:r>
        <w:t xml:space="preserve"> </w:t>
      </w:r>
      <w:r>
        <w:t xml:space="preserve">to seek out environmentally responsible service providers. Mechanics who adopt green practices—such as recycling old parts, using biodegradable cleaning agents, and promoting electric/hybrid vehicle repairs—are likely to attract eco-conscious customers.</w:t>
      </w:r>
    </w:p>
    <w:bookmarkStart w:id="28" w:name="sustainability-strategies-for-mechanics"/>
    <w:p>
      <w:pPr>
        <w:pStyle w:val="Heading3"/>
      </w:pPr>
      <w:r>
        <w:t xml:space="preserve">Sustainability Strategies for Mechanics</w:t>
      </w:r>
    </w:p>
    <w:p>
      <w:pPr>
        <w:numPr>
          <w:ilvl w:val="0"/>
          <w:numId w:val="1003"/>
        </w:numPr>
        <w:pStyle w:val="Compact"/>
      </w:pPr>
      <w:r>
        <w:t xml:space="preserve">**Recycling Programs**: Implementing robust recycling programs helps reduce waste sent to landfills while creating new revenue streams from salvageable materials.</w:t>
      </w:r>
    </w:p>
    <w:bookmarkEnd w:id="28"/>
    <w:bookmarkEnd w:id="29"/>
    <w:bookmarkStart w:id="31" w:name="Xfa4f13cdc18e41f0a265e53a6e9b4f3fd30f067"/>
    <w:p>
      <w:pPr>
        <w:pStyle w:val="Heading2"/>
      </w:pPr>
      <w:r>
        <w:t xml:space="preserve">Future Outlook for Mechanic Businesses in France Paris</w:t>
      </w:r>
    </w:p>
    <w:p>
      <w:pPr>
        <w:pStyle w:val="FirstParagraph"/>
      </w:pPr>
      <w:r>
        <w:t xml:space="preserve">The future looks bright for</w:t>
      </w:r>
      <w:r>
        <w:t xml:space="preserve"> </w:t>
      </w:r>
      <w:r>
        <w:rPr>
          <w:bCs/>
          <w:b/>
        </w:rPr>
        <w:t xml:space="preserve">Mechanic</w:t>
      </w:r>
      <w:r>
        <w:t xml:space="preserve"> </w:t>
      </w:r>
      <w:r>
        <w:t xml:space="preserve">businesses operating in</w:t>
      </w:r>
      <w:r>
        <w:t xml:space="preserve"> </w:t>
      </w:r>
      <w:r>
        <w:rPr>
          <w:bCs/>
          <w:b/>
        </w:rPr>
        <w:t xml:space="preserve">France Paris</w:t>
      </w:r>
      <w:r>
        <w:t xml:space="preserve">, provided they adapt to emerging trends and maintain high standards of service. As electric vehicles gain popularity, mechanics will need to expand their skill sets beyond traditional internal combustion engines. Investing in training programs focused on EV technology can position companies favorably for upcoming changes in the automotive industry.</w:t>
      </w:r>
    </w:p>
    <w:bookmarkStart w:id="30" w:name="embracing-change"/>
    <w:p>
      <w:pPr>
        <w:pStyle w:val="Heading3"/>
      </w:pPr>
      <w:r>
        <w:t xml:space="preserve">Embracing Change</w:t>
      </w:r>
    </w:p>
    <w:p>
      <w:pPr>
        <w:numPr>
          <w:ilvl w:val="0"/>
          <w:numId w:val="1004"/>
        </w:numPr>
        <w:pStyle w:val="Compact"/>
      </w:pPr>
      <w:r>
        <w:t xml:space="preserve">**Continuous Education**: Keeping staff up-to-date with latest developments ensures relevance amidst evolving market conditions.</w:t>
      </w:r>
    </w:p>
    <w:p>
      <w:pPr>
        <w:pStyle w:val="FirstParagraph"/>
      </w:pPr>
      <w:r>
        <w:t xml:space="preserve">In conclusion, establishing and sustaining a profitable</w:t>
      </w:r>
      <w:r>
        <w:t xml:space="preserve"> </w:t>
      </w:r>
      <w:r>
        <w:rPr>
          <w:bCs/>
          <w:b/>
        </w:rPr>
        <w:t xml:space="preserve">Mechanic</w:t>
      </w:r>
      <w:r>
        <w:t xml:space="preserve"> </w:t>
      </w:r>
      <w:r>
        <w:t xml:space="preserve">venture in</w:t>
      </w:r>
      <w:r>
        <w:t xml:space="preserve"> </w:t>
      </w:r>
      <w:r>
        <w:rPr>
          <w:bCs/>
          <w:b/>
        </w:rPr>
        <w:t xml:space="preserve">France Paris</w:t>
      </w:r>
      <w:r>
        <w:t xml:space="preserve"> </w:t>
      </w:r>
      <w:r>
        <w:t xml:space="preserve">demands strategic planning, adherence to regulations, technological adoption, and commitment towards sustainability. By addressing these key areas effectively businesses can thrive amid competitive pressures while contributing positively toward urban mobility solutions.</w:t>
      </w:r>
    </w:p>
    <w:p>
      <w:pPr>
        <w:pStyle w:val="BodyText"/>
      </w:pPr>
      <w:r>
        <w:t xml:space="preser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Project Report: France Paris</dc:title>
  <dc:creator/>
  <dc:language>en</dc:language>
  <cp:keywords/>
  <dcterms:created xsi:type="dcterms:W3CDTF">2026-07-29T03:04:16Z</dcterms:created>
  <dcterms:modified xsi:type="dcterms:W3CDTF">2026-07-29T03:04:16Z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