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Mechanic</w:t>
      </w:r>
      <w:r>
        <w:t xml:space="preserve"> </w:t>
      </w:r>
      <w:r>
        <w:t xml:space="preserve">Services</w:t>
      </w:r>
      <w:r>
        <w:t xml:space="preserve"> </w:t>
      </w:r>
      <w:r>
        <w:t xml:space="preserve">in</w:t>
      </w:r>
      <w:r>
        <w:t xml:space="preserve"> </w:t>
      </w:r>
      <w:r>
        <w:t xml:space="preserve">Israel</w:t>
      </w:r>
      <w:r>
        <w:t xml:space="preserve"> </w:t>
      </w:r>
      <w:r>
        <w:t xml:space="preserve">Tel</w:t>
      </w:r>
      <w:r>
        <w:t xml:space="preserve"> </w:t>
      </w:r>
      <w:r>
        <w:t xml:space="preserve">Aviv</w:t>
      </w:r>
    </w:p>
    <w:bookmarkStart w:id="31" w:name="X391fb84e2c532a9f44758c4ec59bc6c8a0b232a"/>
    <w:p>
      <w:pPr>
        <w:pStyle w:val="Heading1"/>
      </w:pPr>
      <w:r>
        <w:t xml:space="preserve">Project Report: Establishing a Comprehensive Mechanic Service Framework in Israel Tel Aviv</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Investors</w:t>
      </w:r>
      <w:r>
        <w:br/>
      </w:r>
    </w:p>
    <w:p>
      <w:pPr>
        <w:pStyle w:val="BodyText"/>
      </w:pPr>
      <w:r>
        <w:t xml:space="preserve">: Strategic Planning Division</w:t>
      </w:r>
    </w:p>
    <w:bookmarkStart w:id="20" w:name="executive-summary"/>
    <w:p>
      <w:pPr>
        <w:pStyle w:val="Heading2"/>
      </w:pPr>
      <w:r>
        <w:t xml:space="preserve">1. Executive Summary</w:t>
      </w:r>
    </w:p>
    <w:p>
      <w:pPr>
        <w:pStyle w:val="FirstParagraph"/>
      </w:pPr>
      <w:r>
        <w:t xml:space="preserve">This</w:t>
      </w:r>
      <w:r>
        <w:t xml:space="preserve"> </w:t>
      </w:r>
      <w:r>
        <w:rPr>
          <w:bCs/>
          <w:b/>
        </w:rPr>
        <w:t xml:space="preserve">Mechanic</w:t>
      </w:r>
      <w:r>
        <w:t xml:space="preserve">-focused project report outlines a strategic initiative to establish and optimize professional automotive repair services within the dense urban environment of</w:t>
      </w:r>
      <w:r>
        <w:t xml:space="preserve"> </w:t>
      </w:r>
      <w:r>
        <w:rPr>
          <w:bCs/>
          <w:b/>
        </w:rPr>
        <w:t xml:space="preserve">Israel Tel Aviv</w:t>
      </w:r>
      <w:r>
        <w:t xml:space="preserve">. As one of the most congested and technologically advanced cities in the Middle East, Tel Aviv presents unique challenges and opportunities for automotive service providers. The primary objective of this project is to create a high-efficiency, customer-centric</w:t>
      </w:r>
    </w:p>
    <w:p>
      <w:pPr>
        <w:pStyle w:val="BodyText"/>
      </w:pPr>
      <w:r>
        <w:t xml:space="preserve">Mechanic network that addresses the specific needs of residents and businesses in</w:t>
      </w:r>
      <w:r>
        <w:t xml:space="preserve"> </w:t>
      </w:r>
      <w:r>
        <w:rPr>
          <w:bCs/>
          <w:b/>
        </w:rPr>
        <w:t xml:space="preserve">Israel Tel Aviv</w:t>
      </w:r>
      <w:r>
        <w:t xml:space="preserve">. By leveraging modern diagnostic technology, streamlined logistical support via mobile units, and strict adherence to environmental regulations mandated by Israeli law, this project aims to redefine the standard of automotive care in the region.</w:t>
      </w:r>
    </w:p>
    <w:bookmarkEnd w:id="20"/>
    <w:bookmarkStart w:id="21" w:name="project-background-and-context"/>
    <w:p>
      <w:pPr>
        <w:pStyle w:val="Heading2"/>
      </w:pPr>
      <w:r>
        <w:t xml:space="preserve">2. Project Background and Context</w:t>
      </w:r>
    </w:p>
    <w:p>
      <w:pPr>
        <w:pStyle w:val="FirstParagraph"/>
      </w:pPr>
      <w:r>
        <w:rPr>
          <w:bCs/>
          <w:b/>
        </w:rPr>
        <w:t xml:space="preserve">Israel Tel Aviv</w:t>
      </w:r>
      <w:r>
        <w:t xml:space="preserve">, often referred to as "The Bubble" due to its vibrant, self-contained economic and social ecosystem, has a high concentration of vehicle ownership relative to land area. The city is characterized by narrow streets, heavy traffic congestion during peak hours (known locally as "Hama'ar"), and a diverse population with varying vehicle types, ranging from compact European models to rugged SUVs suitable for the varied terrain of the wider country. Historically, the availability of reliable</w:t>
      </w:r>
      <w:r>
        <w:t xml:space="preserve"> </w:t>
      </w:r>
      <w:r>
        <w:rPr>
          <w:bCs/>
          <w:b/>
        </w:rPr>
        <w:t xml:space="preserve">Mechanic</w:t>
      </w:r>
      <w:r>
        <w:t xml:space="preserve"> </w:t>
      </w:r>
      <w:r>
        <w:t xml:space="preserve">services in this area has been fragmented. While traditional workshops exist, they often suffer from long wait times, opaque pricing structures, and a lack of integration with modern digital consumer expectations.</w:t>
      </w:r>
    </w:p>
    <w:p>
      <w:pPr>
        <w:pStyle w:val="BodyText"/>
      </w:pPr>
      <w:r>
        <w:t xml:space="preserve">The market gap identified in this report is the need for a standardized, transparent, and rapid-response automotive service model. This project seeks to fill that gap by integrating advanced technology with traditional craftsmanship. The focus is not merely on repair but on predictive maintenance and customer education, ensuring that vehicles operating in the hot climate and stop-and-go traffic of</w:t>
      </w:r>
      <w:r>
        <w:t xml:space="preserve"> </w:t>
      </w:r>
      <w:r>
        <w:rPr>
          <w:bCs/>
          <w:b/>
        </w:rPr>
        <w:t xml:space="preserve">Israel Tel Aviv</w:t>
      </w:r>
      <w:r>
        <w:t xml:space="preserve"> </w:t>
      </w:r>
      <w:r>
        <w:t xml:space="preserve">remain in optimal condition.</w:t>
      </w:r>
    </w:p>
    <w:bookmarkEnd w:id="21"/>
    <w:bookmarkStart w:id="22" w:name="X321c4a724e4f4cadb7521e3018bab1002c742d0"/>
    <w:p>
      <w:pPr>
        <w:pStyle w:val="Heading2"/>
      </w:pPr>
      <w:r>
        <w:t xml:space="preserve">3. Market Analysis: The Unique Landscape of Israel Tel Aviv</w:t>
      </w:r>
    </w:p>
    <w:p>
      <w:pPr>
        <w:pStyle w:val="FirstParagraph"/>
      </w:pPr>
      <w:r>
        <w:t xml:space="preserve">The automotive landscape in</w:t>
      </w:r>
      <w:r>
        <w:t xml:space="preserve"> </w:t>
      </w:r>
      <w:r>
        <w:rPr>
          <w:bCs/>
          <w:b/>
        </w:rPr>
        <w:t xml:space="preserve">Israel Tel Aviv</w:t>
      </w:r>
      <w:r>
        <w:t xml:space="preserve"> </w:t>
      </w:r>
      <w:r>
        <w:t xml:space="preserve">is distinct from other global metropolises. Several factors influence the demand for</w:t>
      </w:r>
      <w:r>
        <w:t xml:space="preserve"> </w:t>
      </w:r>
      <w:r>
        <w:rPr>
          <w:bCs/>
          <w:b/>
        </w:rPr>
        <w:t xml:space="preserve">Mechanic</w:t>
      </w:r>
      <w:r>
        <w:t xml:space="preserve">-related services:</w:t>
      </w:r>
    </w:p>
    <w:p>
      <w:pPr>
        <w:numPr>
          <w:ilvl w:val="0"/>
          <w:numId w:val="1001"/>
        </w:numPr>
        <w:pStyle w:val="Compact"/>
      </w:pPr>
      <w:r>
        <w:rPr>
          <w:bCs/>
          <w:b/>
        </w:rPr>
        <w:t xml:space="preserve">Climatic Conditions:</w:t>
      </w:r>
      <w:r>
        <w:t xml:space="preserve"> </w:t>
      </w:r>
      <w:r>
        <w:t xml:space="preserve">The Mediterranean climate, featuring hot summers and mild winters, places significant stress on vehicle cooling systems, batteries, and air conditioning units. A specialized focus on climate-resilient maintenance is crucial.</w:t>
      </w:r>
    </w:p>
    <w:p>
      <w:pPr>
        <w:numPr>
          <w:ilvl w:val="0"/>
          <w:numId w:val="1001"/>
        </w:numPr>
        <w:pStyle w:val="Compact"/>
      </w:pPr>
      <w:r>
        <w:rPr>
          <w:bCs/>
          <w:b/>
        </w:rPr>
        <w:t xml:space="preserve">Traffic Patterns:</w:t>
      </w:r>
      <w:r>
        <w:t xml:space="preserve"> </w:t>
      </w:r>
      <w:r>
        <w:t xml:space="preserve">Tel Aviv's notorious traffic jams lead to increased wear on braking systems and transmissions. Mechanic interventions focused on these specific wear-and-tear components are in high demand.</w:t>
      </w:r>
    </w:p>
    <w:p>
      <w:pPr>
        <w:numPr>
          <w:ilvl w:val="0"/>
          <w:numId w:val="1001"/>
        </w:numPr>
        <w:pStyle w:val="Compact"/>
      </w:pPr>
      <w:r>
        <w:rPr>
          <w:bCs/>
          <w:b/>
        </w:rPr>
        <w:t xml:space="preserve">Digital Adoption:</w:t>
      </w:r>
      <w:r>
        <w:t xml:space="preserve"> </w:t>
      </w:r>
      <w:r>
        <w:t xml:space="preserve">The population of</w:t>
      </w:r>
      <w:r>
        <w:t xml:space="preserve"> </w:t>
      </w:r>
      <w:r>
        <w:rPr>
          <w:bCs/>
          <w:b/>
        </w:rPr>
        <w:t xml:space="preserve">Israel Tel Aviv</w:t>
      </w:r>
      <w:r>
        <w:t xml:space="preserve"> </w:t>
      </w:r>
      <w:r>
        <w:t xml:space="preserve">is highly digitized. There is a strong preference for apps that allow booking, tracking, and payment without physical interaction. A traditional "drop-off" model is less appealing than a seamless digital-first experience.</w:t>
      </w:r>
    </w:p>
    <w:p>
      <w:pPr>
        <w:numPr>
          <w:ilvl w:val="0"/>
          <w:numId w:val="1001"/>
        </w:numPr>
        <w:pStyle w:val="Compact"/>
      </w:pPr>
      <w:r>
        <w:rPr>
          <w:bCs/>
          <w:b/>
        </w:rPr>
        <w:t xml:space="preserve">Economic Factors:</w:t>
      </w:r>
      <w:r>
        <w:t xml:space="preserve"> </w:t>
      </w:r>
      <w:r>
        <w:t xml:space="preserve">With high operational costs in real estate and labor within</w:t>
      </w:r>
      <w:r>
        <w:t xml:space="preserve"> </w:t>
      </w:r>
      <w:r>
        <w:rPr>
          <w:bCs/>
          <w:b/>
        </w:rPr>
        <w:t xml:space="preserve">Israel Tel Aviv</w:t>
      </w:r>
      <w:r>
        <w:t xml:space="preserve">, efficiency is paramount. The project must maximize bay utilization and minimize downtime to remain financially viable.</w:t>
      </w:r>
    </w:p>
    <w:bookmarkEnd w:id="22"/>
    <w:bookmarkStart w:id="26" w:name="project-scope-and-objectives"/>
    <w:p>
      <w:pPr>
        <w:pStyle w:val="Heading2"/>
      </w:pPr>
      <w:r>
        <w:t xml:space="preserve">4. Project Scope and Objectives</w:t>
      </w:r>
    </w:p>
    <w:p>
      <w:pPr>
        <w:pStyle w:val="FirstParagraph"/>
      </w:pPr>
      <w:r>
        <w:t xml:space="preserve">The core scope of this project involves the establishment of three main pillars:</w:t>
      </w:r>
    </w:p>
    <w:bookmarkStart w:id="23" w:name="X6580baf42cd5cd60a3d112563e29388542f9d0d"/>
    <w:p>
      <w:pPr>
        <w:pStyle w:val="Heading3"/>
      </w:pPr>
      <w:r>
        <w:t xml:space="preserve">4.1. Infrastructure Development in Israel Tel Aviv</w:t>
      </w:r>
    </w:p>
    <w:p>
      <w:pPr>
        <w:pStyle w:val="FirstParagraph"/>
      </w:pPr>
      <w:r>
        <w:t xml:space="preserve">We will secure strategically located service centers in key neighborhoods such as Neve Tzedek, Florentine, and the South Tel Aviv business district. These locations are chosen for their accessibility and high density of vehicle owners. The facilities will be equipped with eco-friendly waste disposal systems to comply with Israeli environmental protection standards.</w:t>
      </w:r>
    </w:p>
    <w:bookmarkEnd w:id="23"/>
    <w:bookmarkStart w:id="24" w:name="workforce-training-the-modern-mechanic"/>
    <w:p>
      <w:pPr>
        <w:pStyle w:val="Heading3"/>
      </w:pPr>
      <w:r>
        <w:t xml:space="preserve">4.2. Workforce Training: The Modern Mechanic</w:t>
      </w:r>
    </w:p>
    <w:p>
      <w:pPr>
        <w:pStyle w:val="FirstParagraph"/>
      </w:pPr>
      <w:r>
        <w:t xml:space="preserve">The term "Mechanic" in this report refers not only to technicians who repair engines but also to diagnostic specialists proficient in electric and hybrid vehicle technologies, which are rapidly gaining market share in</w:t>
      </w:r>
      <w:r>
        <w:t xml:space="preserve"> </w:t>
      </w:r>
      <w:r>
        <w:rPr>
          <w:bCs/>
          <w:b/>
        </w:rPr>
        <w:t xml:space="preserve">Israel Tel Aviv</w:t>
      </w:r>
      <w:r>
        <w:t xml:space="preserve">. We will implement a rigorous training program that includes:</w:t>
      </w:r>
    </w:p>
    <w:p>
      <w:pPr>
        <w:numPr>
          <w:ilvl w:val="0"/>
          <w:numId w:val="1002"/>
        </w:numPr>
        <w:pStyle w:val="Compact"/>
      </w:pPr>
      <w:r>
        <w:t xml:space="preserve">Certification on high-voltage systems for EVs.</w:t>
      </w:r>
    </w:p>
    <w:p>
      <w:pPr>
        <w:numPr>
          <w:ilvl w:val="0"/>
          <w:numId w:val="1002"/>
        </w:numPr>
        <w:pStyle w:val="Compact"/>
      </w:pPr>
      <w:r>
        <w:t xml:space="preserve">Customer service excellence tailored to the multicultural demographics of Israel.</w:t>
      </w:r>
    </w:p>
    <w:p>
      <w:pPr>
        <w:numPr>
          <w:ilvl w:val="0"/>
          <w:numId w:val="1002"/>
        </w:numPr>
        <w:pStyle w:val="Compact"/>
      </w:pPr>
      <w:r>
        <w:t xml:space="preserve">Mastery of diagnostic software used by major global automotive manufacturers.</w:t>
      </w:r>
    </w:p>
    <w:bookmarkEnd w:id="24"/>
    <w:bookmarkStart w:id="25" w:name="mobile-mechanic-fleet"/>
    <w:p>
      <w:pPr>
        <w:pStyle w:val="Heading3"/>
      </w:pPr>
      <w:r>
        <w:t xml:space="preserve">4.3. Mobile Mechanic Fleet</w:t>
      </w:r>
    </w:p>
    <w:p>
      <w:pPr>
        <w:pStyle w:val="FirstParagraph"/>
      </w:pPr>
      <w:r>
        <w:t xml:space="preserve">To address the congestion in</w:t>
      </w:r>
      <w:r>
        <w:t xml:space="preserve"> </w:t>
      </w:r>
      <w:r>
        <w:rPr>
          <w:bCs/>
          <w:b/>
        </w:rPr>
        <w:t xml:space="preserve">Israel Tel Aviv</w:t>
      </w:r>
      <w:r>
        <w:t xml:space="preserve">, we will deploy a fleet of mobile service units equipped with basic tools and common parts. This "Mechanic on Wheels" service will handle routine maintenance such as oil changes, tire rotations, and battery replacements at the customer's home or workplace, saving them valuable time.</w:t>
      </w:r>
    </w:p>
    <w:bookmarkEnd w:id="25"/>
    <w:bookmarkEnd w:id="26"/>
    <w:bookmarkStart w:id="27" w:name="operational-strategy"/>
    <w:p>
      <w:pPr>
        <w:pStyle w:val="Heading2"/>
      </w:pPr>
      <w:r>
        <w:t xml:space="preserve">5. Operational Strategy</w:t>
      </w:r>
    </w:p>
    <w:p>
      <w:pPr>
        <w:pStyle w:val="FirstParagraph"/>
      </w:pPr>
      <w:r>
        <w:t xml:space="preserve">The operational model relies on a hybrid approach combining fixed workshops with mobile assistance. Appointments will be managed through a proprietary application that allows users to schedule services, receive real-time updates from their assigned</w:t>
      </w:r>
      <w:r>
        <w:t xml:space="preserve"> </w:t>
      </w:r>
      <w:r>
        <w:rPr>
          <w:bCs/>
          <w:b/>
        </w:rPr>
        <w:t xml:space="preserve">Mechanic</w:t>
      </w:r>
      <w:r>
        <w:t xml:space="preserve">, and process payments securely.</w:t>
      </w:r>
    </w:p>
    <w:p>
      <w:pPr>
        <w:pStyle w:val="BodyText"/>
      </w:pPr>
      <w:r>
        <w:t xml:space="preserve">Pricing transparency is a key differentiator. In</w:t>
      </w:r>
      <w:r>
        <w:t xml:space="preserve"> </w:t>
      </w:r>
      <w:r>
        <w:rPr>
          <w:bCs/>
          <w:b/>
        </w:rPr>
        <w:t xml:space="preserve">Israel Tel Aviv</w:t>
      </w:r>
      <w:r>
        <w:t xml:space="preserve">, customers often distrust opaque pricing in automotive repairs. This project will implement a "fixed-price menu" for standard services, ensuring that the cost of labor and parts is clear before any work begins. This approach builds trust and reduces disputes, enhancing customer loyalty.</w:t>
      </w:r>
    </w:p>
    <w:bookmarkEnd w:id="27"/>
    <w:bookmarkStart w:id="28" w:name="challenges-and-risk-mitigation"/>
    <w:p>
      <w:pPr>
        <w:pStyle w:val="Heading2"/>
      </w:pPr>
      <w:r>
        <w:t xml:space="preserve">6. Challenges and Risk Mitigation</w:t>
      </w:r>
    </w:p>
    <w:p>
      <w:pPr>
        <w:numPr>
          <w:ilvl w:val="0"/>
          <w:numId w:val="1003"/>
        </w:numPr>
        <w:pStyle w:val="Compact"/>
      </w:pPr>
      <w:r>
        <w:rPr>
          <w:bCs/>
          <w:b/>
        </w:rPr>
        <w:t xml:space="preserve">Labor Shortages:</w:t>
      </w:r>
      <w:r>
        <w:t xml:space="preserve"> </w:t>
      </w:r>
      <w:r>
        <w:t xml:space="preserve">There is a chronic shortage of skilled technical workers in Israel. To mitigate this, we will partner with local vocational schools (Machon) to create apprenticeship programs, ensuring a steady pipeline of new</w:t>
      </w:r>
      <w:r>
        <w:t xml:space="preserve"> </w:t>
      </w:r>
      <w:r>
        <w:rPr>
          <w:bCs/>
          <w:b/>
        </w:rPr>
        <w:t xml:space="preserve">Mechanic</w:t>
      </w:r>
      <w:r>
        <w:t xml:space="preserve">-trained professionals.</w:t>
      </w:r>
    </w:p>
    <w:p>
      <w:pPr>
        <w:numPr>
          <w:ilvl w:val="0"/>
          <w:numId w:val="1003"/>
        </w:numPr>
        <w:pStyle w:val="Compact"/>
      </w:pPr>
      <w:r>
        <w:rPr>
          <w:bCs/>
          <w:b/>
        </w:rPr>
        <w:t xml:space="preserve">Regulatory Compliance:</w:t>
      </w:r>
      <w:r>
        <w:t xml:space="preserve"> </w:t>
      </w:r>
      <w:r>
        <w:t xml:space="preserve">Operating in</w:t>
      </w:r>
      <w:r>
        <w:t xml:space="preserve"> </w:t>
      </w:r>
      <w:r>
        <w:rPr>
          <w:bCs/>
          <w:b/>
        </w:rPr>
        <w:t xml:space="preserve">Israel Tel Aviv</w:t>
      </w:r>
      <w:r>
        <w:t xml:space="preserve"> </w:t>
      </w:r>
      <w:r>
        <w:t xml:space="preserve">requires navigating complex zoning and environmental laws. We have engaged legal counsel specializing in Israeli municipal law to ensure all permits are secured prior to construction.</w:t>
      </w:r>
    </w:p>
    <w:p>
      <w:pPr>
        <w:numPr>
          <w:ilvl w:val="0"/>
          <w:numId w:val="1003"/>
        </w:numPr>
        <w:pStyle w:val="Compact"/>
      </w:pPr>
      <w:r>
        <w:rPr>
          <w:bCs/>
          <w:b/>
        </w:rPr>
        <w:t xml:space="preserve">Tech Integration:</w:t>
      </w:r>
      <w:r>
        <w:t xml:space="preserve"> </w:t>
      </w:r>
      <w:r>
        <w:t xml:space="preserve">The rapid evolution of automotive technology means that static training is insufficient. Continuous education modules will be integrated into the employment contracts of all staff, ensuring that our</w:t>
      </w:r>
      <w:r>
        <w:t xml:space="preserve"> </w:t>
      </w:r>
      <w:r>
        <w:rPr>
          <w:bCs/>
          <w:b/>
        </w:rPr>
        <w:t xml:space="preserve">Mechanic</w:t>
      </w:r>
      <w:r>
        <w:t xml:space="preserve"> </w:t>
      </w:r>
      <w:r>
        <w:t xml:space="preserve">teams remain up-to-date with the latest vehicle diagnostics.</w:t>
      </w:r>
    </w:p>
    <w:bookmarkEnd w:id="28"/>
    <w:bookmarkStart w:id="29" w:name="financial-projections-and-sustainability"/>
    <w:p>
      <w:pPr>
        <w:pStyle w:val="Heading2"/>
      </w:pPr>
      <w:r>
        <w:t xml:space="preserve">7. Financial Projections and Sustainability</w:t>
      </w:r>
    </w:p>
    <w:p>
      <w:pPr>
        <w:pStyle w:val="FirstParagraph"/>
      </w:pPr>
      <w:r>
        <w:t xml:space="preserve">The initial capital investment is directed towards facility renovation in prime</w:t>
      </w:r>
      <w:r>
        <w:t xml:space="preserve"> </w:t>
      </w:r>
      <w:r>
        <w:rPr>
          <w:bCs/>
          <w:b/>
        </w:rPr>
        <w:t xml:space="preserve">Israel Tel Aviv</w:t>
      </w:r>
      <w:r>
        <w:t xml:space="preserve"> </w:t>
      </w:r>
      <w:r>
        <w:t xml:space="preserve">real estate, fleet acquisition, and software development. However, the long-term sustainability of the project is driven by recurring revenue from maintenance contracts and fleet services for local businesses.</w:t>
      </w:r>
    </w:p>
    <w:p>
      <w:pPr>
        <w:pStyle w:val="BodyText"/>
      </w:pPr>
      <w:r>
        <w:t xml:space="preserve">Sustainability is also a core value. All service centers in</w:t>
      </w:r>
      <w:r>
        <w:t xml:space="preserve"> </w:t>
      </w:r>
      <w:r>
        <w:rPr>
          <w:bCs/>
          <w:b/>
        </w:rPr>
        <w:t xml:space="preserve">Israel Tel Aviv</w:t>
      </w:r>
      <w:r>
        <w:t xml:space="preserve"> </w:t>
      </w:r>
      <w:r>
        <w:t xml:space="preserve">will feature solar panel installations to offset energy consumption during peak summer hours when air conditioning loads are highest. Furthermore, the use of biodegradable lubricants and proper recycling of old batteries and tires will minimize the environmental footprint of our</w:t>
      </w:r>
      <w:r>
        <w:t xml:space="preserve"> </w:t>
      </w:r>
      <w:r>
        <w:rPr>
          <w:bCs/>
          <w:b/>
        </w:rPr>
        <w:t xml:space="preserve">Mechanic</w:t>
      </w:r>
      <w:r>
        <w:t xml:space="preserve">-related operations.</w:t>
      </w:r>
    </w:p>
    <w:bookmarkEnd w:id="29"/>
    <w:bookmarkStart w:id="30" w:name="conclusion"/>
    <w:p>
      <w:pPr>
        <w:pStyle w:val="Heading2"/>
      </w:pPr>
      <w:r>
        <w:t xml:space="preserve">8. Conclusion</w:t>
      </w:r>
    </w:p>
    <w:p>
      <w:pPr>
        <w:pStyle w:val="FirstParagraph"/>
      </w:pPr>
      <w:r>
        <w:t xml:space="preserve">This project report demonstrates that establishing a robust network for</w:t>
      </w:r>
      <w:r>
        <w:t xml:space="preserve"> </w:t>
      </w:r>
      <w:r>
        <w:rPr>
          <w:bCs/>
          <w:b/>
        </w:rPr>
        <w:t xml:space="preserve">Mechanic</w:t>
      </w:r>
      <w:r>
        <w:t xml:space="preserve">-based automotive services in</w:t>
      </w:r>
    </w:p>
    <w:p>
      <w:pPr>
        <w:pStyle w:val="BodyText"/>
      </w:pPr>
      <w:r>
        <w:t xml:space="preserve">Israel Tel Aviv&gt; is not only viable but necessary. The current market lacks a cohesive, high-quality provider that combines traditional mechanical expertise with modern digital convenience. By focusing on the unique geographic and climatic challenges of</w:t>
      </w:r>
      <w:r>
        <w:t xml:space="preserve"> </w:t>
      </w:r>
      <w:r>
        <w:rPr>
          <w:bCs/>
          <w:b/>
        </w:rPr>
        <w:t xml:space="preserve">Israel Tel Aviv</w:t>
      </w:r>
      <w:r>
        <w:t xml:space="preserve">, and by empowering skilled technicians with the right tools and training, we can create a service model that sets a new industry standard. The success of this initiative will rely on our ability to execute efficiently, maintain high ethical standards in pricing, and continuously adapt to the evolving technological landscape of automotive repair.</w:t>
      </w:r>
    </w:p>
    <w:p>
      <w:pPr>
        <w:pStyle w:val="BodyText"/>
      </w:pPr>
      <w:r>
        <w:t xml:space="preserve">We recommend proceeding with Phase 1: Site Acquisition and Legal Permitting, targeting a launch date in Q3 next year. This timeline allows sufficient time for recruitment and training of the initial cohort of</w:t>
      </w:r>
      <w:r>
        <w:t xml:space="preserve"> </w:t>
      </w:r>
      <w:r>
        <w:rPr>
          <w:bCs/>
          <w:b/>
        </w:rPr>
        <w:t xml:space="preserve">Mechanic</w:t>
      </w:r>
      <w:r>
        <w:t xml:space="preserve">-specialists, ensuring that when we break ground in</w:t>
      </w:r>
      <w:r>
        <w:t xml:space="preserve"> </w:t>
      </w:r>
      <w:r>
        <w:rPr>
          <w:bCs/>
          <w:b/>
        </w:rPr>
        <w:t xml:space="preserve">Israel Tel Aviv</w:t>
      </w:r>
      <w:r>
        <w:t xml:space="preserve">, we are ready to serve the city's motorists with excellence.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Mechanic Services in Israel Tel Aviv</dc:title>
  <dc:creator/>
  <dc:language>en</dc:language>
  <cp:keywords/>
  <dcterms:created xsi:type="dcterms:W3CDTF">2026-07-30T03:54:15Z</dcterms:created>
  <dcterms:modified xsi:type="dcterms:W3CDTF">2026-07-30T03:54:15Z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