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0" w:name="Xaaf7f63e1172d9a710199cda410911bda93b6e3"/>
    <w:p>
      <w:pPr>
        <w:pStyle w:val="Heading1"/>
      </w:pPr>
      <w:r>
        <w:t xml:space="preserve">Project Report: Mechanic Services in New Zealand Auckland</w:t>
      </w:r>
    </w:p>
    <w:p>
      <w:pPr>
        <w:pStyle w:val="FirstParagraph"/>
      </w:pPr>
      <w:r>
        <w:rPr>
          <w:bCs/>
          <w:b/>
        </w:rPr>
        <w:t xml:space="preserve">Date:</w:t>
      </w:r>
      <w:r>
        <w:t xml:space="preserve"> </w:t>
      </w:r>
      <w:r>
        <w:t xml:space="preserve">October 26, 2023</w:t>
      </w:r>
    </w:p>
    <w:p>
      <w:pPr>
        <w:pStyle w:val="BodyText"/>
      </w:pPr>
      <w:r>
        <w:rPr>
          <w:bCs/>
          <w:b/>
        </w:rPr>
        <w:t xml:space="preserve">To:</w:t>
      </w:r>
    </w:p>
    <w:bookmarkEnd w:id="20"/>
    <w:bookmarkStart w:id="36" w:name="X724fcd1f79a9542634b9d0ff2735ae63609e2a6"/>
    <w:p>
      <w:pPr>
        <w:pStyle w:val="Heading1"/>
      </w:pPr>
      <w:r>
        <w:t xml:space="preserve">Comprehensive Project Report: Strategic Implementation of Mechanic Services in New Zealand Auckland</w:t>
      </w:r>
    </w:p>
    <w:bookmarkStart w:id="21" w:name="introduction"/>
    <w:p>
      <w:pPr>
        <w:pStyle w:val="Heading2"/>
      </w:pPr>
      <w:r>
        <w:t xml:space="preserve">1. Introduction</w:t>
      </w:r>
    </w:p>
    <w:p>
      <w:pPr>
        <w:pStyle w:val="FirstParagraph"/>
      </w:pPr>
      <w:r>
        <w:t xml:space="preserve">This document serves as a detailed</w:t>
      </w:r>
      <w:r>
        <w:t xml:space="preserve"> </w:t>
      </w:r>
      <w:r>
        <w:rPr>
          <w:bCs/>
          <w:b/>
        </w:rPr>
        <w:t xml:space="preserve">Project Report</w:t>
      </w:r>
      <w:r>
        <w:t xml:space="preserve"> </w:t>
      </w:r>
      <w:r>
        <w:t xml:space="preserve">outlining the critical necessity and operational framework for establishing high-quality</w:t>
      </w:r>
      <w:r>
        <w:t xml:space="preserve"> </w:t>
      </w:r>
      <w:r>
        <w:rPr>
          <w:bCs/>
          <w:b/>
        </w:rPr>
        <w:t xml:space="preserve">Mechanic</w:t>
      </w:r>
      <w:r>
        <w:t xml:space="preserve"> </w:t>
      </w:r>
      <w:r>
        <w:t xml:space="preserve">services within the dynamic urban environment of</w:t>
      </w:r>
      <w:r>
        <w:t xml:space="preserve"> </w:t>
      </w:r>
      <w:r>
        <w:rPr>
          <w:bCs/>
          <w:b/>
        </w:rPr>
        <w:t xml:space="preserve">New Zealand Auckland</w:t>
      </w:r>
      <w:r>
        <w:t xml:space="preserve">. As one of the most populous cities in Oceania, Auckland presents unique automotive challenges and opportunities. This report aims to analyze the current state, future requirements, and strategic imperatives for automotive repair professionals operating under this specific geographic and economic context.</w:t>
      </w:r>
    </w:p>
    <w:bookmarkEnd w:id="21"/>
    <w:bookmarkStart w:id="22" w:name="executive-summary"/>
    <w:p>
      <w:pPr>
        <w:pStyle w:val="Heading2"/>
      </w:pPr>
      <w:r>
        <w:t xml:space="preserve">2. Executive Summary</w:t>
      </w:r>
    </w:p>
    <w:p>
      <w:pPr>
        <w:pStyle w:val="FirstParagraph"/>
      </w:pPr>
      <w:r>
        <w:t xml:space="preserve">The</w:t>
      </w:r>
      <w:r>
        <w:t xml:space="preserve"> </w:t>
      </w:r>
      <w:r>
        <w:rPr>
          <w:bCs/>
          <w:b/>
        </w:rPr>
        <w:t xml:space="preserve">Mechanic</w:t>
      </w:r>
      <w:r>
        <w:t xml:space="preserve"> </w:t>
      </w:r>
      <w:r>
        <w:t xml:space="preserve">industry in</w:t>
      </w:r>
      <w:r>
        <w:t xml:space="preserve"> </w:t>
      </w:r>
      <w:r>
        <w:rPr>
          <w:bCs/>
          <w:b/>
        </w:rPr>
        <w:t xml:space="preserve">New Zealand Auckland</w:t>
      </w:r>
      <w:r>
        <w:t xml:space="preserve"> </w:t>
      </w:r>
      <w:r>
        <w:t xml:space="preserve">is undergoing significant transformation due to evolving vehicle technologies, stringent environmental regulations, and increasing consumer demand for reliable transport solutions. This</w:t>
      </w:r>
      <w:r>
        <w:t xml:space="preserve"> </w:t>
      </w:r>
      <w:r>
        <w:rPr>
          <w:bCs/>
          <w:b/>
        </w:rPr>
        <w:t xml:space="preserve">Project Report</w:t>
      </w:r>
      <w:r>
        <w:t xml:space="preserve"> </w:t>
      </w:r>
      <w:r>
        <w:t xml:space="preserve">highlights that the success of any automotive service provider in this region depends heavily on localized expertise regarding New Zealand's specific road conditions and climate factors. The primary objective of this analysis is to provide stakeholders with actionable insights into optimizing</w:t>
      </w:r>
      <w:r>
        <w:t xml:space="preserve"> </w:t>
      </w:r>
      <w:r>
        <w:rPr>
          <w:bCs/>
          <w:b/>
        </w:rPr>
        <w:t xml:space="preserve">Mechanic</w:t>
      </w:r>
      <w:r>
        <w:t xml:space="preserve"> </w:t>
      </w:r>
      <w:r>
        <w:t xml:space="preserve">operations across</w:t>
      </w:r>
      <w:r>
        <w:t xml:space="preserve"> </w:t>
      </w:r>
      <w:r>
        <w:rPr>
          <w:bCs/>
          <w:b/>
        </w:rPr>
        <w:t xml:space="preserve">New Zealand Auckland</w:t>
      </w:r>
      <w:r>
        <w:t xml:space="preserve">.</w:t>
      </w:r>
    </w:p>
    <w:bookmarkEnd w:id="22"/>
    <w:bookmarkStart w:id="23" w:name="X792a71b465180bdd6dbe25aa799cd5eba4a2f6b"/>
    <w:p>
      <w:pPr>
        <w:pStyle w:val="Heading2"/>
      </w:pPr>
      <w:r>
        <w:t xml:space="preserve">3. Market Analysis: The Context of New Zealand Auckland</w:t>
      </w:r>
    </w:p>
    <w:p>
      <w:pPr>
        <w:pStyle w:val="FirstParagraph"/>
      </w:pPr>
      <w:r>
        <w:t xml:space="preserve">Auckland, as the economic hub of</w:t>
      </w:r>
      <w:r>
        <w:t xml:space="preserve"> </w:t>
      </w:r>
      <w:r>
        <w:rPr>
          <w:bCs/>
          <w:b/>
        </w:rPr>
        <w:t xml:space="preserve">New Zealand Auckland</w:t>
      </w:r>
      <w:r>
        <w:t xml:space="preserve">, boasts a high density of vehicle ownership. Residents rely heavily on private transport due to the city's sprawling geography. Consequently, the demand for skilled</w:t>
      </w:r>
      <w:r>
        <w:t xml:space="preserve"> </w:t>
      </w:r>
      <w:r>
        <w:rPr>
          <w:bCs/>
          <w:b/>
        </w:rPr>
        <w:t xml:space="preserve">Mechanic</w:t>
      </w:r>
      <w:r>
        <w:t xml:space="preserve"> </w:t>
      </w:r>
      <w:r>
        <w:t xml:space="preserve">services remains robust and constant. However, the demographic diversity in</w:t>
      </w:r>
      <w:r>
        <w:t xml:space="preserve"> </w:t>
      </w:r>
      <w:r>
        <w:rPr>
          <w:bCs/>
          <w:b/>
        </w:rPr>
        <w:t xml:space="preserve">New Zealand Auckland</w:t>
      </w:r>
      <w:r>
        <w:t xml:space="preserve"> </w:t>
      </w:r>
      <w:r>
        <w:t xml:space="preserve">means mechanics must cater to a wide array of vehicle makes and models, from compact hybrids suitable for urban commuting to rugged 4x4s used for weekend getaways in nearby regions.</w:t>
      </w:r>
    </w:p>
    <w:p>
      <w:pPr>
        <w:pStyle w:val="BodyText"/>
      </w:pPr>
      <w:r>
        <w:t xml:space="preserve">Furthermore, the coastal nature of</w:t>
      </w:r>
      <w:r>
        <w:t xml:space="preserve"> </w:t>
      </w:r>
      <w:r>
        <w:rPr>
          <w:bCs/>
          <w:b/>
        </w:rPr>
        <w:t xml:space="preserve">New Zealand Auckland</w:t>
      </w:r>
      <w:r>
        <w:t xml:space="preserve"> </w:t>
      </w:r>
      <w:r>
        <w:t xml:space="preserve">exposes vehicles to high levels of salt moisture. This environmental factor accelerates rust and corrosion, making regular chassis and underbody inspections a critical service offering for any</w:t>
      </w:r>
      <w:r>
        <w:t xml:space="preserve"> </w:t>
      </w:r>
      <w:r>
        <w:rPr>
          <w:bCs/>
          <w:b/>
        </w:rPr>
        <w:t xml:space="preserve">Mechanic</w:t>
      </w:r>
      <w:r>
        <w:t xml:space="preserve"> </w:t>
      </w:r>
      <w:r>
        <w:t xml:space="preserve">operating in this locale. Ignoring these specific regional wear patterns would result in subpar service delivery within the</w:t>
      </w:r>
      <w:r>
        <w:t xml:space="preserve"> </w:t>
      </w:r>
      <w:r>
        <w:rPr>
          <w:bCs/>
          <w:b/>
        </w:rPr>
        <w:t xml:space="preserve">New Zealand Auckland</w:t>
      </w:r>
      <w:r>
        <w:t xml:space="preserve"> </w:t>
      </w:r>
      <w:r>
        <w:t xml:space="preserve">market.</w:t>
      </w:r>
    </w:p>
    <w:bookmarkEnd w:id="23"/>
    <w:bookmarkStart w:id="24" w:name="regulatory-compliance-and-standards"/>
    <w:p>
      <w:pPr>
        <w:pStyle w:val="Heading2"/>
      </w:pPr>
      <w:r>
        <w:t xml:space="preserve">4. Regulatory Compliance and Standards</w:t>
      </w:r>
    </w:p>
    <w:p>
      <w:pPr>
        <w:pStyle w:val="FirstParagraph"/>
      </w:pPr>
      <w:r>
        <w:t xml:space="preserve">In</w:t>
      </w:r>
      <w:r>
        <w:t xml:space="preserve"> </w:t>
      </w:r>
      <w:r>
        <w:rPr>
          <w:bCs/>
          <w:b/>
        </w:rPr>
        <w:t xml:space="preserve">New Zealand Auckland</w:t>
      </w:r>
      <w:r>
        <w:t xml:space="preserve">, all vehicles must pass regular Warrant of Fitness (WOF) inspections. For a</w:t>
      </w:r>
      <w:r>
        <w:t xml:space="preserve"> </w:t>
      </w:r>
      <w:r>
        <w:rPr>
          <w:bCs/>
          <w:b/>
        </w:rPr>
        <w:t xml:space="preserve">Mechanic</w:t>
      </w:r>
      <w:r>
        <w:t xml:space="preserve">, understanding the intricacies of these regulations is not optional but fundamental. The</w:t>
      </w:r>
      <w:r>
        <w:t xml:space="preserve"> </w:t>
      </w:r>
      <w:r>
        <w:rPr>
          <w:bCs/>
          <w:b/>
        </w:rPr>
        <w:t xml:space="preserve">Project Report</w:t>
      </w:r>
      <w:r>
        <w:t xml:space="preserve"> </w:t>
      </w:r>
      <w:r>
        <w:t xml:space="preserve">emphasizes that mechanics must stay abreast of Transport New Zealand guidelines to ensure their services meet national standards while addressing local enforcement nuances in Auckland.</w:t>
      </w:r>
    </w:p>
    <w:p>
      <w:pPr>
        <w:pStyle w:val="BodyText"/>
      </w:pPr>
      <w:r>
        <w:t xml:space="preserve">Certificate of Compliance (CoC) issuances for modified vehicles are also prevalent among enthusiasts in</w:t>
      </w:r>
      <w:r>
        <w:t xml:space="preserve"> </w:t>
      </w:r>
      <w:r>
        <w:rPr>
          <w:bCs/>
          <w:b/>
        </w:rPr>
        <w:t xml:space="preserve">New Zealand Auckland</w:t>
      </w:r>
      <w:r>
        <w:t xml:space="preserve">. Mechanics involved in performance tuning or custom builds must be certified to issue these documents. This aspect distinguishes a general service provider from a specialized expert, adding significant value within the competitive landscape of</w:t>
      </w:r>
      <w:r>
        <w:t xml:space="preserve"> </w:t>
      </w:r>
      <w:r>
        <w:rPr>
          <w:bCs/>
          <w:b/>
        </w:rPr>
        <w:t xml:space="preserve">Mechanic</w:t>
      </w:r>
      <w:r>
        <w:t xml:space="preserve"> </w:t>
      </w:r>
      <w:r>
        <w:t xml:space="preserve">services.</w:t>
      </w:r>
    </w:p>
    <w:bookmarkEnd w:id="24"/>
    <w:bookmarkStart w:id="25" w:name="X1e637389b0d87686f478b1511488dfb53f00ce8"/>
    <w:p>
      <w:pPr>
        <w:pStyle w:val="Heading2"/>
      </w:pPr>
      <w:r>
        <w:t xml:space="preserve">5. Operational Challenges and Solutions for Mechanic Professionals</w:t>
      </w:r>
    </w:p>
    <w:p>
      <w:pPr>
        <w:pStyle w:val="FirstParagraph"/>
      </w:pPr>
      <w:r>
        <w:t xml:space="preserve">One of the primary challenges identified in this</w:t>
      </w:r>
      <w:r>
        <w:t xml:space="preserve"> </w:t>
      </w:r>
      <w:r>
        <w:rPr>
          <w:bCs/>
          <w:b/>
        </w:rPr>
        <w:t xml:space="preserve">Project Report</w:t>
      </w:r>
      <w:r>
        <w:t xml:space="preserve"> </w:t>
      </w:r>
      <w:r>
        <w:t xml:space="preserve">is the shortage of specialized technicians capable of handling modern electronic vehicle systems. As cars in</w:t>
      </w:r>
      <w:r>
        <w:t xml:space="preserve"> </w:t>
      </w:r>
      <w:r>
        <w:rPr>
          <w:bCs/>
          <w:b/>
        </w:rPr>
        <w:t xml:space="preserve">New Zealand Auckland</w:t>
      </w:r>
    </w:p>
    <w:p>
      <w:pPr>
        <w:pStyle w:val="BodyText"/>
      </w:pPr>
      <w:r>
        <w:t xml:space="preserve">Additionally, traffic congestion in central</w:t>
      </w:r>
      <w:r>
        <w:t xml:space="preserve"> </w:t>
      </w:r>
      <w:r>
        <w:rPr>
          <w:bCs/>
          <w:b/>
        </w:rPr>
        <w:t xml:space="preserve">New Zealand Auckland</w:t>
      </w:r>
      <w:r>
        <w:t xml:space="preserve"> </w:t>
      </w:r>
      <w:r>
        <w:t xml:space="preserve">can impact logistics for mobile mechanic services or vehicle drop-offs. Strategic planning involving satellite workshop locations or efficient scheduling algorithms is recommended to mitigate delays, ensuring that the</w:t>
      </w:r>
      <w:r>
        <w:t xml:space="preserve"> </w:t>
      </w:r>
      <w:r>
        <w:rPr>
          <w:bCs/>
          <w:b/>
        </w:rPr>
        <w:t xml:space="preserve">Mechanic</w:t>
      </w:r>
      <w:r>
        <w:t xml:space="preserve">'s workflow remains uninterrupted by the urban bustle typical of Auckland.</w:t>
      </w:r>
    </w:p>
    <w:bookmarkEnd w:id="25"/>
    <w:bookmarkStart w:id="26" w:name="X6abb56e944b3b26728e0b02dcb19c921dd55bcd"/>
    <w:p>
      <w:pPr>
        <w:pStyle w:val="Heading2"/>
      </w:pPr>
      <w:r>
        <w:t xml:space="preserve">6. Environmental Considerations and Sustainability</w:t>
      </w:r>
    </w:p>
    <w:p>
      <w:pPr>
        <w:pStyle w:val="FirstParagraph"/>
      </w:pPr>
      <w:r>
        <w:t xml:space="preserve">Sustainability is a growing concern in</w:t>
      </w:r>
      <w:r>
        <w:t xml:space="preserve"> </w:t>
      </w:r>
      <w:r>
        <w:rPr>
          <w:bCs/>
          <w:b/>
        </w:rPr>
        <w:t xml:space="preserve">New Zealand Auckland</w:t>
      </w:r>
      <w:r>
        <w:t xml:space="preserve">. The city has ambitious goals for reducing carbon emissions, influencing how residents choose to maintain their vehicles. Mechanics who adopt eco-friendly practices, such as proper fluid recycling and the use of non-toxic cleaning agents, will find favor with environmentally conscious consumers. This</w:t>
      </w:r>
      <w:r>
        <w:t xml:space="preserve"> </w:t>
      </w:r>
      <w:r>
        <w:rPr>
          <w:bCs/>
          <w:b/>
        </w:rPr>
        <w:t xml:space="preserve">Project Report</w:t>
      </w:r>
      <w:r>
        <w:t xml:space="preserve"> </w:t>
      </w:r>
      <w:r>
        <w:t xml:space="preserve">suggests that adopting green protocols can serve as a unique selling point for</w:t>
      </w:r>
      <w:r>
        <w:t xml:space="preserve"> </w:t>
      </w:r>
      <w:r>
        <w:rPr>
          <w:bCs/>
          <w:b/>
        </w:rPr>
        <w:t xml:space="preserve">Mechanic</w:t>
      </w:r>
      <w:r>
        <w:t xml:space="preserve"> </w:t>
      </w:r>
      <w:r>
        <w:t xml:space="preserve">businesses in this region.</w:t>
      </w:r>
    </w:p>
    <w:p>
      <w:pPr>
        <w:pStyle w:val="BodyText"/>
      </w:pPr>
      <w:r>
        <w:t xml:space="preserve">New Zealand AucklandProject Report.</w:t>
      </w:r>
    </w:p>
    <w:bookmarkEnd w:id="26"/>
    <w:bookmarkStart w:id="27" w:name="community-engagement-and-trust-building"/>
    <w:p>
      <w:pPr>
        <w:pStyle w:val="Heading2"/>
      </w:pPr>
      <w:r>
        <w:t xml:space="preserve">7. Community Engagement and Trust Building</w:t>
      </w:r>
    </w:p>
    <w:p>
      <w:pPr>
        <w:pStyle w:val="FirstParagraph"/>
      </w:pPr>
      <w:r>
        <w:t xml:space="preserve">In the close-knit communities of</w:t>
      </w:r>
    </w:p>
    <w:p>
      <w:pPr>
        <w:pStyle w:val="BodyText"/>
      </w:pPr>
      <w:r>
        <w:t xml:space="preserve">New Zealand AucklandMechanicNew Zealand Auckland, enhances brand visibility and trust.</w:t>
      </w:r>
    </w:p>
    <w:bookmarkEnd w:id="27"/>
    <w:bookmarkStart w:id="28" w:name="X901b65e97b22fc2d9d236ea9baff5eed67082e5"/>
    <w:p>
      <w:pPr>
        <w:pStyle w:val="Heading2"/>
      </w:pPr>
      <w:r>
        <w:t xml:space="preserve">8. Economic Factors Impacting Mechanic Services</w:t>
      </w:r>
    </w:p>
    <w:p>
      <w:pPr>
        <w:pStyle w:val="FirstParagraph"/>
      </w:pPr>
      <w:r>
        <w:t xml:space="preserve">Inflation and supply chain disruptions can affect the cost of parts for a</w:t>
      </w:r>
      <w:r>
        <w:t xml:space="preserve"> </w:t>
      </w:r>
      <w:r>
        <w:rPr>
          <w:bCs/>
          <w:b/>
        </w:rPr>
        <w:t xml:space="preserve">Mechanic New Zealand Auckland. This</w:t>
      </w:r>
      <w:r>
        <w:rPr>
          <w:bCs/>
          <w:b/>
        </w:rPr>
        <w:t xml:space="preserve"> </w:t>
      </w:r>
      <w:r>
        <w:rPr>
          <w:bCs/>
          <w:b/>
          <w:bCs/>
          <w:b/>
        </w:rPr>
        <w:t xml:space="preserve">Project Report</w:t>
      </w:r>
    </w:p>
    <w:bookmarkEnd w:id="28"/>
    <w:bookmarkStart w:id="29" w:name="recommendations-for-future-development"/>
    <w:p>
      <w:pPr>
        <w:pStyle w:val="Heading2"/>
      </w:pPr>
      <w:r>
        <w:t xml:space="preserve">9. Recommendations for Future Development</w:t>
      </w:r>
    </w:p>
    <w:p>
      <w:pPr>
        <w:pStyle w:val="FirstParagraph"/>
      </w:pPr>
      <w:r>
        <w:t xml:space="preserve">To conclude this</w:t>
      </w:r>
    </w:p>
    <w:p>
      <w:pPr>
        <w:pStyle w:val="BodyText"/>
      </w:pPr>
      <w:r>
        <w:t xml:space="preserve">Project Report , several key actions are recommended for stakeholders involved in the</w:t>
      </w:r>
    </w:p>
    <w:p>
      <w:pPr>
        <w:pStyle w:val="BodyText"/>
      </w:pPr>
      <w:r>
        <w:t xml:space="preserve">Mechanic New Zealand Auckland . Firstly, investment in advanced diagnostic tools is essential to keep pace with technological advancements. Secondly, continuous education programs focused on NZ-specific regulations and environmental standards should be prioritized. Lastly, embracing digitalization through online booking systems and transparent service tracking will enhance customer experience in the competitive market of</w:t>
      </w:r>
    </w:p>
    <w:p>
      <w:pPr>
        <w:pStyle w:val="BodyText"/>
      </w:pPr>
      <w:r>
        <w:t xml:space="preserve">New Zealand Auckland .</w:t>
      </w:r>
    </w:p>
    <w:bookmarkEnd w:id="29"/>
    <w:bookmarkStart w:id="30" w:name="conclusion"/>
    <w:p>
      <w:pPr>
        <w:pStyle w:val="Heading2"/>
      </w:pPr>
      <w:r>
        <w:t xml:space="preserve">10. Conclusion</w:t>
      </w:r>
    </w:p>
    <w:p>
      <w:pPr>
        <w:pStyle w:val="FirstParagraph"/>
      </w:pPr>
      <w:r>
        <w:t xml:space="preserve">In summary, the role of a</w:t>
      </w:r>
    </w:p>
    <w:p>
      <w:pPr>
        <w:pStyle w:val="BodyText"/>
      </w:pPr>
      <w:r>
        <w:t xml:space="preserve">Mechanic New Zealand Auckland. This</w:t>
      </w:r>
    </w:p>
    <w:p>
      <w:pPr>
        <w:pStyle w:val="BodyText"/>
      </w:pPr>
      <w:r>
        <w:t xml:space="preserve">Project ReportMechanic New Zealand Auckland. The future of automotive services in this region depends on adaptation, expertise, and a steadfast commitment to quality.</w:t>
      </w:r>
    </w:p>
    <w:bookmarkEnd w:id="30"/>
    <w:bookmarkStart w:id="31" w:name="appendices-and-references"/>
    <w:p>
      <w:pPr>
        <w:pStyle w:val="Heading2"/>
      </w:pPr>
      <w:r>
        <w:t xml:space="preserve">11. Appendices and References</w:t>
      </w:r>
    </w:p>
    <w:p>
      <w:pPr>
        <w:pStyle w:val="FirstParagraph"/>
      </w:pPr>
      <w:r>
        <w:t xml:space="preserve">Data for this</w:t>
      </w:r>
      <w:r>
        <w:t xml:space="preserve"> </w:t>
      </w:r>
      <w:r>
        <w:rPr>
          <w:bCs/>
          <w:b/>
        </w:rPr>
        <w:t xml:space="preserve">Project Report New Zealand Auckland , industry surveys regarding vehicle maintenance trends, and case studies of successful automotive businesses. These references underscore the validity of the arguments presented herein regarding the evolving landscape for</w:t>
      </w:r>
      <w:r>
        <w:rPr>
          <w:bCs/>
          <w:b/>
        </w:rPr>
        <w:t xml:space="preserve"> </w:t>
      </w:r>
      <w:r>
        <w:rPr>
          <w:bCs/>
          <w:b/>
          <w:bCs/>
          <w:b/>
        </w:rPr>
        <w:t xml:space="preserve">Mechanic</w:t>
      </w:r>
    </w:p>
    <w:bookmarkEnd w:id="31"/>
    <w:bookmarkStart w:id="32" w:name="final-thoughts-on-strategic-alignment"/>
    <w:p>
      <w:pPr>
        <w:pStyle w:val="Heading2"/>
      </w:pPr>
      <w:r>
        <w:t xml:space="preserve">12. Final Thoughts on Strategic Alignment</w:t>
      </w:r>
    </w:p>
    <w:p>
      <w:pPr>
        <w:pStyle w:val="FirstParagraph"/>
      </w:pPr>
      <w:r>
        <w:t xml:space="preserve">Aligning business operations with the specific demands of</w:t>
      </w:r>
    </w:p>
    <w:p>
      <w:pPr>
        <w:pStyle w:val="BodyText"/>
      </w:pPr>
      <w:r>
        <w:t xml:space="preserve">New Zealand Auckland Project Report New Zealand Auckland. As the city continues to grow and change, so too must the standards and capabilities of those providing essential mechanical support.</w:t>
      </w:r>
    </w:p>
    <w:bookmarkEnd w:id="32"/>
    <w:bookmarkStart w:id="33" w:name="summary-of-key-terms"/>
    <w:p>
      <w:pPr>
        <w:pStyle w:val="Heading2"/>
      </w:pPr>
      <w:r>
        <w:t xml:space="preserve">13. Summary of Key Terms</w:t>
      </w:r>
    </w:p>
    <w:p>
      <w:pPr>
        <w:pStyle w:val="FirstParagraph"/>
      </w:pPr>
      <w:r>
        <w:t xml:space="preserve">To ensure clarity throughout this document, key terms such as</w:t>
      </w:r>
      <w:r>
        <w:t xml:space="preserve"> </w:t>
      </w:r>
      <w:r>
        <w:rPr>
          <w:bCs/>
          <w:b/>
        </w:rPr>
        <w:t xml:space="preserve">Mechanic New Zealand Auckland Project Report</w:t>
      </w:r>
    </w:p>
    <w:bookmarkEnd w:id="33"/>
    <w:bookmarkStart w:id="34" w:name="implementation-timeline-suggestions"/>
    <w:p>
      <w:pPr>
        <w:pStyle w:val="Heading2"/>
      </w:pPr>
      <w:r>
        <w:t xml:space="preserve">14. Implementation Timeline Suggestions</w:t>
      </w:r>
    </w:p>
    <w:p>
      <w:pPr>
        <w:pStyle w:val="FirstParagraph"/>
      </w:pPr>
      <w:r>
        <w:t xml:space="preserve">Stakeholders are advised to review the findings of this</w:t>
      </w:r>
    </w:p>
    <w:p>
      <w:pPr>
        <w:pStyle w:val="BodyText"/>
      </w:pPr>
      <w:r>
        <w:t xml:space="preserve">Mechanic Project Report New Zealand Auckland. Immediate action on training initiatives and technology upgrades will yield competitive advantages. Regular updates to this strategic framework should be conducted annually, reflecting changes in both global automotive trends and local conditions specific to</w:t>
      </w:r>
    </w:p>
    <w:p>
      <w:pPr>
        <w:pStyle w:val="BodyText"/>
      </w:pPr>
      <w:r>
        <w:t xml:space="preserve">Mechanic New Zealand Auckland.</w:t>
      </w:r>
    </w:p>
    <w:bookmarkEnd w:id="34"/>
    <w:bookmarkStart w:id="35" w:name="acknowledgments"/>
    <w:p>
      <w:pPr>
        <w:pStyle w:val="Heading2"/>
      </w:pPr>
      <w:r>
        <w:t xml:space="preserve">15. Acknowledgments</w:t>
      </w:r>
    </w:p>
    <w:p>
      <w:pPr>
        <w:pStyle w:val="FirstParagraph"/>
      </w:pPr>
      <w:r>
        <w:t xml:space="preserve">This</w:t>
      </w:r>
    </w:p>
    <w:p>
      <w:pPr>
        <w:pStyle w:val="BodyText"/>
      </w:pPr>
      <w:r>
        <w:t xml:space="preserve">Project Report New Zealand Auckland. Their insights have been invaluable in shaping a comprehensive understanding of the current state and future potential for</w:t>
      </w:r>
    </w:p>
    <w:p>
      <w:pPr>
        <w:pStyle w:val="BodyText"/>
      </w:pPr>
      <w:r>
        <w:t xml:space="preserve">Mechanic</w:t>
      </w:r>
    </w:p>
    <w:p>
      <w:pPr>
        <w:pStyle w:val="BodyText"/>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Services in New Zealand Auckland</dc:title>
  <dc:creator/>
  <dc:language>en</dc:language>
  <cp:keywords/>
  <dcterms:created xsi:type="dcterms:W3CDTF">2026-07-29T16:28:23Z</dcterms:created>
  <dcterms:modified xsi:type="dcterms:W3CDTF">2026-07-29T16:28:23Z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