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4549b8dad274b1f80c51930990135726b008e93"/>
    <w:p>
      <w:pPr>
        <w:pStyle w:val="Heading1"/>
      </w:pPr>
      <w:r>
        <w:t xml:space="preserve">Project Report: Establishment of a Modern Mechanic Service Hub in Tanzania Dar es Salaam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Investment Committee</w:t>
      </w:r>
      <w:r>
        <w:br/>
      </w:r>
      <w:r>
        <w:t xml:space="preserve">: Project Development Team</w:t>
      </w:r>
      <w:r>
        <w:br/>
      </w:r>
      <w:r>
        <w:t xml:space="preserve">:</w:t>
      </w:r>
    </w:p>
    <w:bookmarkStart w:id="20" w:name="executive-summary"/>
    <w:p>
      <w:pPr>
        <w:pStyle w:val="Heading2"/>
      </w:pPr>
      <w:r>
        <w:t xml:space="preserve">1. Executive Summary</w:t>
      </w:r>
    </w:p>
    <w:p>
      <w:pPr>
        <w:pStyle w:val="FirstParagraph"/>
      </w:pPr>
      <w:r>
        <w:t xml:space="preserve">This Project Report outlines the strategic plan to establish a high-standard, professional mechanic service center in Tanzania Dar es Salaam. As one of the largest economic hubs in East Africa, Tanzania Dar es Salaam presents a unique opportunity for automotive service providers who can bridge the gap between informal repair practices and international standards of safety and efficiency. The primary objective is to create a trusted brand that offers comprehensive mechanic services, ranging from routine maintenance to complex engine diagnostics, catering specifically to the growing fleet of commercial vehicles and private cars in this bustling city.</w:t>
      </w:r>
    </w:p>
    <w:p>
      <w:pPr>
        <w:pStyle w:val="BodyText"/>
      </w:pPr>
      <w:r>
        <w:t xml:space="preserve">The report details the market analysis, operational strategy, regulatory compliance within Tanzania Dar es Salaam infrastructure constraints, and financial projections. It emphasizes that while the demand for affordable repair services is high, there is a critical shortage of trustworthy mechanic providers who utilize genuine parts and standardized diagnostic tools.</w:t>
      </w:r>
    </w:p>
    <w:bookmarkEnd w:id="20"/>
    <w:bookmarkStart w:id="21" w:name="Xcb3cf2b3b694ccc84f18294263cc2ce7e437468"/>
    <w:p>
      <w:pPr>
        <w:pStyle w:val="Heading2"/>
      </w:pPr>
      <w:r>
        <w:t xml:space="preserve">2. Market Analysis: The Context of Tanzania Dar es Salaam</w:t>
      </w:r>
    </w:p>
    <w:p>
      <w:pPr>
        <w:pStyle w:val="FirstParagraph"/>
      </w:pPr>
      <w:r>
        <w:rPr>
          <w:bCs/>
          <w:b/>
        </w:rPr>
        <w:t xml:space="preserve">a. Economic Landscape</w:t>
      </w:r>
      <w:r>
        <w:br/>
      </w:r>
      <w:r>
        <w:t xml:space="preserve">Tanzania Dar es Salaam serves as the commercial capital and primary port city for the nation, handling over 90% of the country's cargo traffic. This logistical hub status necessitates a robust network of heavy-duty mechanic services for trucks, shipping containers, and logistics fleets. Furthermore, as middle-class incomes rise in Tanzania Dar es Salaam private vehicle ownership has surged significantly in recent years.</w:t>
      </w:r>
    </w:p>
    <w:p>
      <w:pPr>
        <w:pStyle w:val="BodyText"/>
      </w:pPr>
      <w:r>
        <w:rPr>
          <w:bCs/>
          <w:b/>
        </w:rPr>
        <w:t xml:space="preserve">b. Current Challenges</w:t>
      </w:r>
      <w:r>
        <w:br/>
      </w:r>
      <w:r>
        <w:t xml:space="preserve">Despite the high demand, the current mechanic landscape in Tanzania Dar es Salaam is fragmented. The majority of repairs are conducted at informal roadside workshops ("vyakula" or open-air garages). While these options are convenient and cheap, they often lack proper diagnostic equipment, use counterfeit spare parts, and offer no warranty on labor. This results in recurring mechanical failures and safety hazards for drivers.</w:t>
      </w:r>
    </w:p>
    <w:p>
      <w:pPr>
        <w:pStyle w:val="BodyText"/>
      </w:pPr>
      <w:r>
        <w:rPr>
          <w:bCs/>
          <w:b/>
        </w:rPr>
        <w:t xml:space="preserve">c. Target Audience</w:t>
      </w:r>
      <w:r>
        <w:br/>
      </w:r>
      <w:r>
        <w:t xml:space="preserve">1.</w:t>
      </w:r>
      <w:r>
        <w:t xml:space="preserve"> </w:t>
      </w:r>
      <w:r>
        <w:rPr>
          <w:bCs/>
          <w:b/>
        </w:rPr>
        <w:t xml:space="preserve">Fleet Operators:</w:t>
      </w:r>
      <w:r>
        <w:t xml:space="preserve"> </w:t>
      </w:r>
      <w:r>
        <w:t xml:space="preserve">Companies managing delivery vans, buses, and heavy trucks require reliable mechanic partners to minimize downtime.</w:t>
      </w:r>
    </w:p>
    <w:p>
      <w:pPr>
        <w:pStyle w:val="BodyText"/>
      </w:pPr>
      <w:r>
        <w:t xml:space="preserve">2.</w:t>
      </w:r>
      <w:r>
        <w:t xml:space="preserve"> </w:t>
      </w:r>
    </w:p>
    <w:p>
      <w:pPr>
        <w:pStyle w:val="BodyText"/>
      </w:pPr>
      <w:r>
        <w:t xml:space="preserve">3. Insurance Companies:</w:t>
      </w:r>
      <w:r>
        <w:rPr>
          <w:bCs/>
          <w:b/>
        </w:rPr>
        <w:t xml:space="preserve">: Seeking certified partner workshops for claims processing.</w:t>
      </w:r>
    </w:p>
    <w:bookmarkEnd w:id="21"/>
    <w:bookmarkStart w:id="22" w:name="project-objectives"/>
    <w:p>
      <w:pPr>
        <w:pStyle w:val="Heading2"/>
      </w:pPr>
      <w:r>
        <w:t xml:space="preserve">3. Project Objectives</w:t>
      </w:r>
    </w:p>
    <w:p>
      <w:pPr>
        <w:pStyle w:val="FirstParagraph"/>
      </w:pPr>
      <w:r>
        <w:t xml:space="preserve">To establish a fully equipped mechanic workshop in Tanzania Dar es Salaam that meets ISO safety and quality standards.</w:t>
      </w:r>
    </w:p>
    <w:p>
      <w:pPr>
        <w:pStyle w:val="BodyText"/>
      </w:pPr>
      <w:r>
        <w:t xml:space="preserve">To train local technicians in modern diagnostic techniques, ensuring a skilled workforce is developed within the Tanzanian context.</w:t>
      </w:r>
    </w:p>
    <w:p>
      <w:pPr>
        <w:pStyle w:val="BodyText"/>
      </w:pPr>
      <w:r>
        <w:t xml:space="preserve">To introduce digital appointment systems and transparent pricing models to build consumer trust in the mechanic sector.</w:t>
      </w:r>
    </w:p>
    <w:p>
      <w:pPr>
        <w:pStyle w:val="BodyText"/>
      </w:pPr>
      <w:r>
        <w:t xml:space="preserve">Achieve profitability within 18 months of operation by capturing market share from informal competitors through superior service quality.</w:t>
      </w:r>
    </w:p>
    <w:p>
      <w:pPr>
        <w:pStyle w:val="BodyText"/>
      </w:pPr>
      <w:r>
        <w:t xml:space="preserve">4. Operational Strategy</w:t>
      </w:r>
    </w:p>
    <w:p>
      <w:pPr>
        <w:pStyle w:val="BodyText"/>
      </w:pPr>
      <w:r>
        <w:rPr>
          <w:bCs/>
          <w:b/>
        </w:rPr>
        <w:t xml:space="preserve">a. Location Selection</w:t>
      </w:r>
      <w:r>
        <w:br/>
      </w:r>
      <w:r>
        <w:t xml:space="preserve">The chosen site for the mechanic facility will be located in a high-traffic industrial or semi-urban zone within Tanzania Dar es Salaam, such as Mwananyata or Kigamboni outskirts. These areas provide easy access for large trucks while being close enough to residential neighborhoods to attract private car owners.</w:t>
      </w:r>
    </w:p>
    <w:p>
      <w:pPr>
        <w:pStyle w:val="BodyText"/>
      </w:pPr>
      <w:r>
        <w:rPr>
          <w:bCs/>
          <w:b/>
        </w:rPr>
        <w:t xml:space="preserve">b. Equipment and Technology</w:t>
      </w:r>
      <w:r>
        <w:br/>
      </w:r>
      <w:r>
        <w:t xml:space="preserve">Unlike traditional mechanic shops in Tanzania Dar es Salaam, this project will invest heavily in computerized diagnostic scanners (OBD-II), hydraulic lifts, and advanced engine testing tools. This technological edge allows for precise fault detection, reducing the time vehicles spend in the workshop and increasing throughput.</w:t>
      </w:r>
    </w:p>
    <w:p>
      <w:pPr>
        <w:pStyle w:val="BodyText"/>
      </w:pPr>
      <w:r>
        <w:rPr>
          <w:bCs/>
          <w:b/>
        </w:rPr>
        <w:t xml:space="preserve">c. Staffing and Training</w:t>
      </w:r>
      <w:r>
        <w:br/>
      </w:r>
      <w:r>
        <w:t xml:space="preserve">A key component of this project is human capital development. We will partner with local vocational training institutes to recruit apprentices. These individuals will undergo rigorous mentorship under senior master mechanics, ensuring that the "Mechanic" role evolves from a trade-based occupation to a certified profession. All staff must adhere to strict safety protocols and customer service etiquette.</w:t>
      </w:r>
    </w:p>
    <w:bookmarkEnd w:id="22"/>
    <w:bookmarkStart w:id="23" w:name="regulatory-and-legal-framework"/>
    <w:p>
      <w:pPr>
        <w:pStyle w:val="Heading2"/>
      </w:pPr>
      <w:r>
        <w:t xml:space="preserve">5. Regulatory and Legal Framework</w:t>
      </w:r>
    </w:p>
    <w:p>
      <w:pPr>
        <w:pStyle w:val="FirstParagraph"/>
      </w:pPr>
      <w:r>
        <w:t xml:space="preserve">Operating in Tanzania Dar es Salaam requires strict adherence to local regulations. The project will secure necessary licenses from the City Council of Dar es Salaam, including environmental clearance for waste disposal (oil, batteries, tires). Compliance with the Energy and Water Utilities Regulatory Authority (EWURA) and standards set by the Bureau of Standards Tanzania (BOS) regarding spare parts quality is mandatory. Furthermore, adherence to tax regulations enforced by the Tanzania Revenue Authority (TRA) ensures long-term sustainability.</w:t>
      </w:r>
    </w:p>
    <w:bookmarkEnd w:id="23"/>
    <w:bookmarkStart w:id="24" w:name="financial-plan"/>
    <w:p>
      <w:pPr>
        <w:pStyle w:val="Heading2"/>
      </w:pPr>
      <w:r>
        <w:t xml:space="preserve">6. Financial Plan</w:t>
      </w:r>
    </w:p>
    <w:p>
      <w:pPr>
        <w:pStyle w:val="FirstParagraph"/>
      </w:pPr>
      <w:r>
        <w:t xml:space="preserve">Item</w:t>
      </w:r>
    </w:p>
    <w:p>
      <w:pPr>
        <w:pStyle w:val="BodyText"/>
      </w:pPr>
      <w:r>
        <w:t xml:space="preserve">Description</w:t>
      </w:r>
    </w:p>
    <w:p>
      <w:pPr>
        <w:pStyle w:val="BodyText"/>
      </w:pPr>
      <w:r>
        <w:t xml:space="preserve">Evaluation (USD)</w:t>
      </w:r>
    </w:p>
    <w:p>
      <w:pPr>
        <w:pStyle w:val="BodyText"/>
      </w:pPr>
      <w:r>
        <w:t xml:space="preserve">&lt; tr &gt;</w:t>
      </w:r>
      <w:r>
        <w:t xml:space="preserve"> </w:t>
      </w:r>
      <w:r>
        <w:t xml:space="preserve">th Scope of Work | Estimated Cost | Timeline</w:t>
      </w:r>
      <w:r>
        <w:br/>
      </w:r>
      <w:r>
        <w:t xml:space="preserve">/&gt; Facility Lease &amp; Renovation | $50,000 | Months 1-2</w:t>
      </w:r>
      <w:r>
        <w:br/>
      </w:r>
      <w:r>
        <w:t xml:space="preserve">Equipment Purchase (Diagnostics/Tools) | $45, 2.8%</w:t>
      </w:r>
      <w:r>
        <w:br/>
      </w:r>
      <w:r>
        <w:t xml:space="preserve">Initial Marketing &amp; Branding in Tanzania Dar es Salaam: $15,0</w:t>
      </w:r>
      <w:r>
        <w:t xml:space="preserve"> </w:t>
      </w:r>
      <w:r>
        <w:rPr>
          <w:bCs/>
          <w:b/>
        </w:rPr>
        <w:t xml:space="preserve">Staff Training Program</w:t>
      </w:r>
      <w:r>
        <w:t xml:space="preserve">:</w:t>
      </w:r>
      <w:r>
        <w:t xml:space="preserve"> </w:t>
      </w:r>
      <w:r>
        <w:t xml:space="preserve">$10, 2.3%</w:t>
      </w:r>
      <w:r>
        <w:br/>
      </w:r>
      <w:r>
        <w:t xml:space="preserve">Operating Capital (6 Months)</w:t>
      </w:r>
      <w:r>
        <w:t xml:space="preserve">:$30, 2.8%</w:t>
      </w:r>
    </w:p>
    <w:p>
      <w:pPr>
        <w:pStyle w:val="BodyText"/>
      </w:pPr>
      <w:r>
        <w:t xml:space="preserve">&lt; tr &gt;</w:t>
      </w:r>
      <w:r>
        <w:t xml:space="preserve"> </w:t>
      </w:r>
      <w:r>
        <w:t xml:space="preserve">td colspan="3"&gt;</w:t>
      </w:r>
      <w:r>
        <w:rPr>
          <w:bCs/>
          <w:b/>
        </w:rPr>
        <w:t xml:space="preserve">Total Initial Investment</w:t>
      </w:r>
      <w:r>
        <w:t xml:space="preserve">: $150, 2.8%</w:t>
      </w:r>
      <w:r>
        <w:br/>
      </w:r>
      <w:r>
        <w:t xml:space="preserve">/&gt; Expected Break-even Point: Month 14</w:t>
      </w:r>
      <w:r>
        <w:br/>
      </w:r>
      <w:r>
        <w:t xml:space="preserve">Projected ROI (Year 3): 25%</w:t>
      </w:r>
    </w:p>
    <w:bookmarkEnd w:id="24"/>
    <w:bookmarkStart w:id="25" w:name="risk-management"/>
    <w:p>
      <w:pPr>
        <w:pStyle w:val="Heading2"/>
      </w:pPr>
      <w:r>
        <w:t xml:space="preserve">7. Risk Management</w:t>
      </w:r>
    </w:p>
    <w:p>
      <w:pPr>
        <w:pStyle w:val="FirstParagraph"/>
      </w:pPr>
      <w:r>
        <w:rPr>
          <w:bCs/>
          <w:b/>
        </w:rPr>
        <w:t xml:space="preserve">a. Supply Chain Disruptions:</w:t>
      </w:r>
      <w:r>
        <w:br/>
      </w:r>
      <w:r>
        <w:t xml:space="preserve">Sourcing genuine parts in Tanzania Dar es Salaam can sometimes be challenging due to import delays. To mitigate this, the project will establish direct partnerships with authorized distributors in Dar es Salaam and maintain a strategic inventory of high-turnover parts.</w:t>
      </w:r>
    </w:p>
    <w:p>
      <w:pPr>
        <w:pStyle w:val="BodyText"/>
      </w:pPr>
      <w:r>
        <w:rPr>
          <w:bCs/>
          <w:b/>
        </w:rPr>
        <w:t xml:space="preserve">b. Economic Fluctuations:</w:t>
      </w:r>
      <w:r>
        <w:br/>
      </w:r>
      <w:r>
        <w:t xml:space="preserve">Currency volatility may impact the cost of imported tools and parts. The business model includes dynamic pricing strategies to absorb minor currency fluctuations while keeping services affordable for the average Tanzanian consumer.</w:t>
      </w:r>
    </w:p>
    <w:p>
      <w:pPr>
        <w:pStyle w:val="BodyText"/>
      </w:pPr>
      <w:r>
        <w:rPr>
          <w:bCs/>
          <w:b/>
        </w:rPr>
        <w:t xml:space="preserve">c. Competition:</w:t>
      </w:r>
      <w:r>
        <w:br/>
      </w:r>
      <w:r>
        <w:t xml:space="preserve">Informal mechanics often compete on price. Our defense strategy is quality assurance, warranty on repairs, and convenience (online booking). By emphasizing the long-term savings of professional mechanic work versus frequent re-repairs at informal shops, we differentiate our value proposition.</w:t>
      </w:r>
    </w:p>
    <w:bookmarkEnd w:id="25"/>
    <w:bookmarkStart w:id="26" w:name="social-impact-and-sustainability"/>
    <w:p>
      <w:pPr>
        <w:pStyle w:val="Heading2"/>
      </w:pPr>
      <w:r>
        <w:t xml:space="preserve">8. Social Impact and Sustainability</w:t>
      </w:r>
    </w:p>
    <w:p>
      <w:pPr>
        <w:pStyle w:val="FirstParagraph"/>
      </w:pPr>
      <w:r>
        <w:t xml:space="preserve">This project aims to contribute positively to Tanzania Dar es Salaam by formalizing a segment of the labor market. By providing certified training, we empower local youth with marketable skills in the mechanic trade. Additionally, promoting eco-friendly disposal of automotive waste helps reduce pollution in this densely populated coastal city.</w:t>
      </w:r>
    </w:p>
    <w:bookmarkEnd w:id="26"/>
    <w:bookmarkStart w:id="27" w:name="conclusion"/>
    <w:p>
      <w:pPr>
        <w:pStyle w:val="Heading2"/>
      </w:pPr>
      <w:r>
        <w:t xml:space="preserve">9. Conclusion</w:t>
      </w:r>
    </w:p>
    <w:p>
      <w:pPr>
        <w:pStyle w:val="FirstParagraph"/>
      </w:pPr>
      <w:r>
        <w:t xml:space="preserve">The establishment of a modern mechanic service hub in Tanzania Dar es Salaam is not only commercially viable but socially impactful. The convergence of economic growth, increasing vehicle ownership, and a clear market gap for quality assurance creates an ideal environment for this project to succeed. By adhering to international standards while respecting local contexts, this Project Report demonstrates that a professional mechanic enterprise can thrive in Tanzania Dar es Salaam.</w:t>
      </w:r>
    </w:p>
    <w:p>
      <w:pPr>
        <w:pStyle w:val="BodyText"/>
      </w:pPr>
      <w:r>
        <w:t xml:space="preserve">We recommend immediate approval of the budget allocation to commence site acquisition and initial recruitment in Tanzania Dar es Salaam. The time is ripe to redefine the standard of automotive care for all residents and businesses in this vital city.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2026-07-29T16:08:07Z</dcterms:created>
  <dcterms:modified xsi:type="dcterms:W3CDTF">2026-07-29T16:08:07Z</dcterms:modified>
</cp:coreProperties>
</file>

<file path=docProps/custom.xml><?xml version="1.0" encoding="utf-8"?>
<Properties xmlns="http://schemas.openxmlformats.org/officeDocument/2006/custom-properties" xmlns:vt="http://schemas.openxmlformats.org/officeDocument/2006/docPropsVTypes"/>
</file>