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Establishment</w:t>
      </w:r>
      <w:r>
        <w:t xml:space="preserve"> </w:t>
      </w:r>
      <w:r>
        <w:t xml:space="preserve">and</w:t>
      </w:r>
      <w:r>
        <w:t xml:space="preserve"> </w:t>
      </w:r>
      <w:r>
        <w:t xml:space="preserve">Operational</w:t>
      </w:r>
      <w:r>
        <w:t xml:space="preserve"> </w:t>
      </w:r>
      <w:r>
        <w:t xml:space="preserve">Framework</w:t>
      </w:r>
      <w:r>
        <w:t xml:space="preserve"> </w:t>
      </w:r>
      <w:r>
        <w:t xml:space="preserve">for</w:t>
      </w:r>
      <w:r>
        <w:t xml:space="preserve"> </w:t>
      </w:r>
      <w:r>
        <w:t xml:space="preserve">a</w:t>
      </w:r>
      <w:r>
        <w:t xml:space="preserve"> </w:t>
      </w:r>
      <w:r>
        <w:t xml:space="preserve">Professional</w:t>
      </w:r>
      <w:r>
        <w:t xml:space="preserve"> </w:t>
      </w:r>
      <w:r>
        <w:t xml:space="preserve">Mechanic</w:t>
      </w:r>
      <w:r>
        <w:t xml:space="preserve"> </w:t>
      </w:r>
      <w:r>
        <w:t xml:space="preserve">Service</w:t>
      </w:r>
      <w:r>
        <w:t xml:space="preserve"> </w:t>
      </w:r>
      <w:r>
        <w:t xml:space="preserve">in</w:t>
      </w:r>
      <w:r>
        <w:t xml:space="preserve"> </w:t>
      </w:r>
      <w:r>
        <w:t xml:space="preserve">Thailand,</w:t>
      </w:r>
      <w:r>
        <w:t xml:space="preserve"> </w:t>
      </w:r>
      <w:r>
        <w:t xml:space="preserve">Bangkok</w:t>
      </w:r>
    </w:p>
    <w:bookmarkStart w:id="32" w:name="X1e53f7daa16c47ee45a63e52484c1fb9e5b0a50"/>
    <w:p>
      <w:pPr>
        <w:pStyle w:val="Heading1"/>
      </w:pPr>
      <w:r>
        <w:t xml:space="preserve">Project Report: Mechanic Service Infrastructure in Thailand, Bangkok</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Investors</w:t>
      </w:r>
      <w:r>
        <w:br/>
      </w:r>
      <w:r>
        <w:t xml:space="preserve">: Project Management Office</w:t>
      </w:r>
      <w:r>
        <w:br/>
      </w:r>
      <w:r>
        <w:t xml:space="preserve">: Comprehensive Analysis and Implementation Strategy for a Premium Mechanic Service in the Capital Region of Thailand, Bangkok</w:t>
      </w:r>
    </w:p>
    <w:bookmarkStart w:id="20" w:name="executive-summary"/>
    <w:p>
      <w:pPr>
        <w:pStyle w:val="Heading2"/>
      </w:pPr>
      <w:r>
        <w:t xml:space="preserve">1. Executive Summary</w:t>
      </w:r>
    </w:p>
    <w:p>
      <w:pPr>
        <w:pStyle w:val="FirstParagraph"/>
      </w:pPr>
      <w:r>
        <w:t xml:space="preserve">This</w:t>
      </w:r>
      <w:r>
        <w:t xml:space="preserve"> </w:t>
      </w:r>
      <w:r>
        <w:t xml:space="preserve">Project Report</w:t>
      </w:r>
      <w:r>
        <w:t xml:space="preserve"> </w:t>
      </w:r>
      <w:r>
        <w:t xml:space="preserve">outlines the strategic framework, operational requirements, and market analysis for establishing a high-standard automotive</w:t>
      </w:r>
      <w:r>
        <w:t xml:space="preserve"> </w:t>
      </w:r>
      <w:r>
        <w:t xml:space="preserve">Mechanic</w:t>
      </w:r>
      <w:r>
        <w:t xml:space="preserve"> </w:t>
      </w:r>
      <w:r>
        <w:t xml:space="preserve">service facility in the bustling metropolis of</w:t>
      </w:r>
      <w:r>
        <w:t xml:space="preserve"> </w:t>
      </w:r>
      <w:r>
        <w:rPr>
          <w:bCs/>
          <w:b/>
        </w:rPr>
        <w:t xml:space="preserve">Thailand Bangkok</w:t>
      </w:r>
      <w:r>
        <w:t xml:space="preserve">. As urbanization accelerates across Southeast Asia, the demand for reliable, transparent, and skilled automotive maintenance has never been higher. This document serves as a foundational guide to navigating the unique regulatory and cultural landscape of</w:t>
      </w:r>
      <w:r>
        <w:t xml:space="preserve"> </w:t>
      </w:r>
      <w:r>
        <w:t xml:space="preserve">Thailand Bangkok</w:t>
      </w:r>
      <w:r>
        <w:t xml:space="preserve">, ensuring that our</w:t>
      </w:r>
      <w:r>
        <w:t xml:space="preserve"> </w:t>
      </w:r>
      <w:r>
        <w:t xml:space="preserve">Mechanic</w:t>
      </w:r>
      <w:r>
        <w:t xml:space="preserve"> </w:t>
      </w:r>
      <w:r>
        <w:t xml:space="preserve">services meet international standards while respecting local traditions.</w:t>
      </w:r>
    </w:p>
    <w:p>
      <w:pPr>
        <w:pStyle w:val="BodyText"/>
      </w:pPr>
      <w:r>
        <w:t xml:space="preserve">The primary objective is to create a trusted brand identity within</w:t>
      </w:r>
      <w:r>
        <w:t xml:space="preserve"> </w:t>
      </w:r>
      <w:r>
        <w:rPr>
          <w:bCs/>
          <w:b/>
        </w:rPr>
        <w:t xml:space="preserve">Thailand Bangkok</w:t>
      </w:r>
      <w:r>
        <w:t xml:space="preserve"> </w:t>
      </w:r>
      <w:r>
        <w:t xml:space="preserve">by addressing common pain points in the local automotive repair industry, such as lack of transparency and inconsistent quality. By leveraging advanced diagnostic technology and rigorous staff training, this initiative aims to set a new benchmark for</w:t>
      </w:r>
      <w:r>
        <w:t xml:space="preserve"> </w:t>
      </w:r>
      <w:r>
        <w:t xml:space="preserve">Mechanic</w:t>
      </w:r>
      <w:r>
        <w:t xml:space="preserve"> </w:t>
      </w:r>
      <w:r>
        <w:t xml:space="preserve">services in the region.</w:t>
      </w:r>
    </w:p>
    <w:bookmarkEnd w:id="20"/>
    <w:bookmarkStart w:id="23" w:name="X24e1848b726c800a3cae2464b42b9ed13f1377d"/>
    <w:p>
      <w:pPr>
        <w:pStyle w:val="Heading2"/>
      </w:pPr>
      <w:r>
        <w:t xml:space="preserve">2. Market Analysis: The Context of Thailand Bangkok</w:t>
      </w:r>
    </w:p>
    <w:bookmarkStart w:id="21" w:name="urban-mobility-and-vehicle-ownership"/>
    <w:p>
      <w:pPr>
        <w:pStyle w:val="Heading3"/>
      </w:pPr>
      <w:r>
        <w:t xml:space="preserve">2.1 Urban Mobility and Vehicle Ownership</w:t>
      </w:r>
    </w:p>
    <w:p>
      <w:pPr>
        <w:pStyle w:val="FirstParagraph"/>
      </w:pPr>
      <w:r>
        <w:rPr>
          <w:bCs/>
          <w:b/>
        </w:rPr>
        <w:t xml:space="preserve">Thailand Bangkok</w:t>
      </w:r>
      <w:r>
        <w:t xml:space="preserve">, as the economic and cultural heart of</w:t>
      </w:r>
      <w:r>
        <w:t xml:space="preserve"> </w:t>
      </w:r>
      <w:r>
        <w:t xml:space="preserve">Thailand Bangkok</w:t>
      </w:r>
      <w:r>
        <w:t xml:space="preserve">, presents a unique challenge for automotive services. The city is characterized by heavy traffic congestion, high humidity, and dusty road conditions during certain seasons. These environmental factors contribute to accelerated wear and tear on vehicles owned by residents and commuters in</w:t>
      </w:r>
      <w:r>
        <w:t xml:space="preserve"> </w:t>
      </w:r>
      <w:r>
        <w:rPr>
          <w:bCs/>
          <w:b/>
        </w:rPr>
        <w:t xml:space="preserve">Thailand Bangkok</w:t>
      </w:r>
      <w:r>
        <w:t xml:space="preserve">. Consequently, the frequency of maintenance required for cars operating in this specific locale is higher than the global average.</w:t>
      </w:r>
    </w:p>
    <w:p>
      <w:pPr>
        <w:pStyle w:val="BodyText"/>
      </w:pPr>
      <w:r>
        <w:t xml:space="preserve">The population density in</w:t>
      </w:r>
      <w:r>
        <w:t xml:space="preserve"> </w:t>
      </w:r>
      <w:r>
        <w:rPr>
          <w:bCs/>
          <w:b/>
        </w:rPr>
        <w:t xml:space="preserve">Thailand Bangkok</w:t>
      </w:r>
      <w:r>
        <w:t xml:space="preserve"> </w:t>
      </w:r>
      <w:r>
        <w:t xml:space="preserve">drives a massive volume of private vehicle ownership alongside an extensive motorcycle and tuk-tuk network. This diversity necessitates a</w:t>
      </w:r>
      <w:r>
        <w:t xml:space="preserve"> </w:t>
      </w:r>
      <w:r>
        <w:t xml:space="preserve">Mechanic</w:t>
      </w:r>
      <w:r>
        <w:t xml:space="preserve"> </w:t>
      </w:r>
      <w:r>
        <w:t xml:space="preserve">service that is versatile, capable of handling everything from small displacement motorcycles to luxury sedans and commercial light trucks.</w:t>
      </w:r>
    </w:p>
    <w:bookmarkEnd w:id="21"/>
    <w:bookmarkStart w:id="22" w:name="consumer-behavior-in-thailand-bangkok"/>
    <w:p>
      <w:pPr>
        <w:pStyle w:val="Heading3"/>
      </w:pPr>
      <w:r>
        <w:t xml:space="preserve">2.2 Consumer Behavior in Thailand Bangkok</w:t>
      </w:r>
    </w:p>
    <w:p>
      <w:pPr>
        <w:pStyle w:val="FirstParagraph"/>
      </w:pPr>
      <w:r>
        <w:t xml:space="preserve">In the context of</w:t>
      </w:r>
      <w:r>
        <w:t xml:space="preserve"> </w:t>
      </w:r>
      <w:r>
        <w:rPr>
          <w:bCs/>
          <w:b/>
        </w:rPr>
        <w:t xml:space="preserve">Thailand Bangkok</w:t>
      </w:r>
      <w:r>
        <w:t xml:space="preserve">, consumer trust is paramount. Historically, the automotive repair sector in</w:t>
      </w:r>
      <w:r>
        <w:t xml:space="preserve"> </w:t>
      </w:r>
      <w:r>
        <w:rPr>
          <w:bCs/>
          <w:b/>
        </w:rPr>
        <w:t xml:space="preserve">Thailand Bangkok</w:t>
      </w:r>
      <w:r>
        <w:t xml:space="preserve"> </w:t>
      </w:r>
      <w:r>
        <w:t xml:space="preserve">has suffered from a reputation for opaque pricing and unnecessary upselling. This project report identifies a significant market gap for a "white-label" service provider that offers digital invoices, real-time progress updates, and warranty-backed repairs. Customers in</w:t>
      </w:r>
      <w:r>
        <w:t xml:space="preserve"> </w:t>
      </w:r>
      <w:r>
        <w:rPr>
          <w:bCs/>
          <w:b/>
        </w:rPr>
        <w:t xml:space="preserve">Thailand Bangkok</w:t>
      </w:r>
      <w:r>
        <w:t xml:space="preserve"> </w:t>
      </w:r>
      <w:r>
        <w:t xml:space="preserve">are increasingly tech-savvy, preferring services that integrate seamlessly with mobile apps for booking and tracking.</w:t>
      </w:r>
    </w:p>
    <w:bookmarkEnd w:id="22"/>
    <w:bookmarkEnd w:id="23"/>
    <w:bookmarkStart w:id="27" w:name="X436d0e333a7171de25b581bf0b3c50d165ff64c"/>
    <w:p>
      <w:pPr>
        <w:pStyle w:val="Heading2"/>
      </w:pPr>
      <w:r>
        <w:t xml:space="preserve">3. Operational Strategy: Defining the Mechanic Standard</w:t>
      </w:r>
    </w:p>
    <w:bookmarkStart w:id="24" w:name="technical-competence-and-certification"/>
    <w:p>
      <w:pPr>
        <w:pStyle w:val="Heading3"/>
      </w:pPr>
      <w:r>
        <w:t xml:space="preserve">3.1 Technical Competence and Certification</w:t>
      </w:r>
    </w:p>
    <w:p>
      <w:pPr>
        <w:pStyle w:val="FirstParagraph"/>
      </w:pPr>
      <w:r>
        <w:t xml:space="preserve">To distinguish our</w:t>
      </w:r>
      <w:r>
        <w:t xml:space="preserve"> </w:t>
      </w:r>
      <w:r>
        <w:t xml:space="preserve">Mechanic</w:t>
      </w:r>
      <w:r>
        <w:t xml:space="preserve"> </w:t>
      </w:r>
      <w:r>
        <w:t xml:space="preserve">team, every technician must undergo a rigorous certification process tailored to the specific vehicle types prevalent in</w:t>
      </w:r>
      <w:r>
        <w:t xml:space="preserve"> </w:t>
      </w:r>
      <w:r>
        <w:rPr>
          <w:bCs/>
          <w:b/>
        </w:rPr>
        <w:t xml:space="preserve">Thailand Bangkok</w:t>
      </w:r>
      <w:r>
        <w:t xml:space="preserve">. This includes specialized training for Asian-market vehicles (Toyota, Honda, Isuzu) which dominate the streets of</w:t>
      </w:r>
      <w:r>
        <w:t xml:space="preserve"> </w:t>
      </w:r>
      <w:r>
        <w:rPr>
          <w:bCs/>
          <w:b/>
        </w:rPr>
        <w:t xml:space="preserve">Thailand Bangkok</w:t>
      </w:r>
      <w:r>
        <w:t xml:space="preserve">, as well as European and American luxury brands. The core competency of our</w:t>
      </w:r>
      <w:r>
        <w:t xml:space="preserve"> </w:t>
      </w:r>
      <w:r>
        <w:t xml:space="preserve">Mechanic</w:t>
      </w:r>
      <w:r>
        <w:t xml:space="preserve"> </w:t>
      </w:r>
      <w:r>
        <w:t xml:space="preserve">staff will not only be mechanical proficiency but also diagnostic accuracy to prevent misdiagnosis, a common complaint in the region.</w:t>
      </w:r>
    </w:p>
    <w:bookmarkEnd w:id="24"/>
    <w:bookmarkStart w:id="25" w:name="facility-design-and-location"/>
    <w:p>
      <w:pPr>
        <w:pStyle w:val="Heading3"/>
      </w:pPr>
      <w:r>
        <w:t xml:space="preserve">3.2 Facility Design and Location</w:t>
      </w:r>
    </w:p>
    <w:p>
      <w:pPr>
        <w:pStyle w:val="FirstParagraph"/>
      </w:pPr>
      <w:r>
        <w:t xml:space="preserve">The physical location of the</w:t>
      </w:r>
      <w:r>
        <w:t xml:space="preserve"> </w:t>
      </w:r>
      <w:r>
        <w:t xml:space="preserve">Mechanic</w:t>
      </w:r>
      <w:r>
        <w:t xml:space="preserve"> </w:t>
      </w:r>
      <w:r>
        <w:t xml:space="preserve">shop in</w:t>
      </w:r>
      <w:r>
        <w:t xml:space="preserve"> </w:t>
      </w:r>
      <w:r>
        <w:rPr>
          <w:bCs/>
          <w:b/>
        </w:rPr>
        <w:t xml:space="preserve">Thailand Bangkok</w:t>
      </w:r>
      <w:r>
        <w:t xml:space="preserve"> </w:t>
      </w:r>
      <w:r>
        <w:t xml:space="preserve">is critical for accessibility. The facility will be strategically positioned near major residential condominiums and business districts in central</w:t>
      </w:r>
      <w:r>
        <w:t xml:space="preserve"> </w:t>
      </w:r>
      <w:r>
        <w:rPr>
          <w:bCs/>
          <w:b/>
        </w:rPr>
        <w:t xml:space="preserve">Thailand Bangkok</w:t>
      </w:r>
      <w:r>
        <w:t xml:space="preserve">. The layout of the workshop will prioritize efficiency, featuring separate bays for routine maintenance (oil changes, brake checks) and complex repairs. Furthermore, the facility will include a comfortable waiting lounge with Wi-Fi and refreshments, acknowledging the long wait times often associated with</w:t>
      </w:r>
      <w:r>
        <w:t xml:space="preserve"> </w:t>
      </w:r>
      <w:r>
        <w:t xml:space="preserve">Mechanic</w:t>
      </w:r>
      <w:r>
        <w:t xml:space="preserve"> </w:t>
      </w:r>
      <w:r>
        <w:t xml:space="preserve">services in</w:t>
      </w:r>
      <w:r>
        <w:t xml:space="preserve"> </w:t>
      </w:r>
      <w:r>
        <w:rPr>
          <w:bCs/>
          <w:b/>
        </w:rPr>
        <w:t xml:space="preserve">Thailand Bangkok</w:t>
      </w:r>
      <w:r>
        <w:t xml:space="preserve">.</w:t>
      </w:r>
    </w:p>
    <w:bookmarkEnd w:id="25"/>
    <w:bookmarkStart w:id="26" w:name="supply-chain-and-parts-authenticity"/>
    <w:p>
      <w:pPr>
        <w:pStyle w:val="Heading3"/>
      </w:pPr>
      <w:r>
        <w:t xml:space="preserve">3.3 Supply Chain and Parts Authenticity</w:t>
      </w:r>
    </w:p>
    <w:p>
      <w:pPr>
        <w:pStyle w:val="FirstParagraph"/>
      </w:pPr>
      <w:r>
        <w:t xml:space="preserve">A major issue affecting customers in</w:t>
      </w:r>
      <w:r>
        <w:t xml:space="preserve"> </w:t>
      </w:r>
      <w:r>
        <w:rPr>
          <w:bCs/>
          <w:b/>
        </w:rPr>
        <w:t xml:space="preserve">Thailand Bangkok</w:t>
      </w:r>
      <w:r>
        <w:t xml:space="preserve"> </w:t>
      </w:r>
      <w:r>
        <w:t xml:space="preserve">is the prevalence of counterfeit auto parts. This project report mandates a strict supply chain policy where all parts used by our</w:t>
      </w:r>
      <w:r>
        <w:t xml:space="preserve"> </w:t>
      </w:r>
      <w:r>
        <w:t xml:space="preserve">Mechanic</w:t>
      </w:r>
      <w:r>
        <w:t xml:space="preserve"> </w:t>
      </w:r>
      <w:r>
        <w:t xml:space="preserve">technicians are sourced directly from authorized distributors or certified manufacturers. We will implement an inventory management system that allows customers to verify the authenticity and origin of every part installed on their vehicle in</w:t>
      </w:r>
      <w:r>
        <w:t xml:space="preserve"> </w:t>
      </w:r>
      <w:r>
        <w:rPr>
          <w:bCs/>
          <w:b/>
        </w:rPr>
        <w:t xml:space="preserve">Thailand Bangkok</w:t>
      </w:r>
      <w:r>
        <w:t xml:space="preserve">.</w:t>
      </w:r>
    </w:p>
    <w:bookmarkEnd w:id="26"/>
    <w:bookmarkEnd w:id="27"/>
    <w:bookmarkStart w:id="28" w:name="X4bc4b1c7ef29040b8a00b7c589cb9a284653636"/>
    <w:p>
      <w:pPr>
        <w:pStyle w:val="Heading2"/>
      </w:pPr>
      <w:r>
        <w:t xml:space="preserve">4. Regulatory Compliance and Legal Framework</w:t>
      </w:r>
    </w:p>
    <w:p>
      <w:pPr>
        <w:pStyle w:val="FirstParagraph"/>
      </w:pPr>
      <w:r>
        <w:t xml:space="preserve">Operating a</w:t>
      </w:r>
      <w:r>
        <w:t xml:space="preserve"> </w:t>
      </w:r>
      <w:r>
        <w:t xml:space="preserve">Mechanic</w:t>
      </w:r>
      <w:r>
        <w:t xml:space="preserve"> </w:t>
      </w:r>
      <w:r>
        <w:t xml:space="preserve">business in</w:t>
      </w:r>
      <w:r>
        <w:t xml:space="preserve"> </w:t>
      </w:r>
      <w:r>
        <w:rPr>
          <w:bCs/>
          <w:b/>
        </w:rPr>
        <w:t xml:space="preserve">Thailand Bangkok</w:t>
      </w:r>
      <w:r>
        <w:t xml:space="preserve">, like any part of the country, requires strict adherence to local laws. This section of the project report details the necessary licenses:</w:t>
      </w:r>
    </w:p>
    <w:p>
      <w:pPr>
        <w:numPr>
          <w:ilvl w:val="0"/>
          <w:numId w:val="1001"/>
        </w:numPr>
        <w:pStyle w:val="Compact"/>
      </w:pPr>
      <w:r>
        <w:rPr>
          <w:bCs/>
          <w:b/>
        </w:rPr>
        <w:t xml:space="preserve">Business Registration:</w:t>
      </w:r>
      <w:r>
        <w:t xml:space="preserve"> </w:t>
      </w:r>
      <w:r>
        <w:t xml:space="preserve">The entity must be registered with the Department of Business Development in</w:t>
      </w:r>
      <w:r>
        <w:t xml:space="preserve"> </w:t>
      </w:r>
      <w:r>
        <w:rPr>
          <w:bCs/>
          <w:b/>
        </w:rPr>
        <w:t xml:space="preserve">Thailand Bangkok</w:t>
      </w:r>
      <w:r>
        <w:t xml:space="preserve">.</w:t>
      </w:r>
    </w:p>
    <w:p>
      <w:pPr>
        <w:numPr>
          <w:ilvl w:val="0"/>
          <w:numId w:val="1001"/>
        </w:numPr>
        <w:pStyle w:val="Compact"/>
      </w:pPr>
      <w:r>
        <w:rPr>
          <w:bCs/>
          <w:b/>
        </w:rPr>
        <w:t xml:space="preserve">Tax Compliance:</w:t>
      </w:r>
      <w:r>
        <w:t xml:space="preserve"> </w:t>
      </w:r>
      <w:r>
        <w:t xml:space="preserve">VAT registration and corporate tax compliance are mandatory for any formal automotive service provider in</w:t>
      </w:r>
      <w:r>
        <w:t xml:space="preserve"> </w:t>
      </w:r>
      <w:r>
        <w:t xml:space="preserve">Thailand Bangkok</w:t>
      </w:r>
      <w:r>
        <w:t xml:space="preserve">.</w:t>
      </w:r>
    </w:p>
    <w:p>
      <w:pPr>
        <w:numPr>
          <w:ilvl w:val="0"/>
          <w:numId w:val="1001"/>
        </w:numPr>
        <w:pStyle w:val="Compact"/>
      </w:pPr>
      <w:r>
        <w:rPr>
          <w:bCs/>
          <w:b/>
        </w:rPr>
        <w:t xml:space="preserve">Environmental Regulations:</w:t>
      </w:r>
      <w:r>
        <w:t xml:space="preserve"> </w:t>
      </w:r>
      <w:r>
        <w:t xml:space="preserve">The disposal of hazardous waste, including used motor oil, filters, and batteries, must comply with the Pollution Control Department’s regulations. Our</w:t>
      </w:r>
      <w:r>
        <w:t xml:space="preserve"> </w:t>
      </w:r>
      <w:r>
        <w:t xml:space="preserve">Mechanic</w:t>
      </w:r>
      <w:r>
        <w:t xml:space="preserve"> </w:t>
      </w:r>
      <w:r>
        <w:t xml:space="preserve">facility will utilize certified recycling partners to handle these materials responsibly.</w:t>
      </w:r>
    </w:p>
    <w:p>
      <w:pPr>
        <w:numPr>
          <w:ilvl w:val="0"/>
          <w:numId w:val="1001"/>
        </w:numPr>
        <w:pStyle w:val="Compact"/>
      </w:pPr>
      <w:r>
        <w:rPr>
          <w:bCs/>
          <w:b/>
        </w:rPr>
        <w:t xml:space="preserve">Labor Laws:</w:t>
      </w:r>
      <w:r>
        <w:t xml:space="preserve"> </w:t>
      </w:r>
      <w:r>
        <w:t xml:space="preserve">Employment contracts for our</w:t>
      </w:r>
      <w:r>
        <w:t xml:space="preserve"> </w:t>
      </w:r>
      <w:r>
        <w:t xml:space="preserve">Mechanic</w:t>
      </w:r>
      <w:r>
        <w:t xml:space="preserve"> </w:t>
      </w:r>
      <w:r>
        <w:t xml:space="preserve">staff must adhere to the Labor Protection Act of Thailand, ensuring fair wages and safety standards.</w:t>
      </w:r>
    </w:p>
    <w:bookmarkEnd w:id="28"/>
    <w:bookmarkStart w:id="29" w:name="Xa5e11544d3d13aa5b153077c39c44bdea1bd74b"/>
    <w:p>
      <w:pPr>
        <w:pStyle w:val="Heading2"/>
      </w:pPr>
      <w:r>
        <w:t xml:space="preserve">5. Marketing and Community Engagement in Thailand Bangkok</w:t>
      </w:r>
    </w:p>
    <w:p>
      <w:pPr>
        <w:pStyle w:val="FirstParagraph"/>
      </w:pPr>
      <w:r>
        <w:t xml:space="preserve">To establish brand loyalty in the competitive market of</w:t>
      </w:r>
      <w:r>
        <w:t xml:space="preserve"> </w:t>
      </w:r>
      <w:r>
        <w:rPr>
          <w:bCs/>
          <w:b/>
        </w:rPr>
        <w:t xml:space="preserve">Thailand Bangkok</w:t>
      </w:r>
      <w:r>
        <w:t xml:space="preserve">, our marketing strategy will focus on digital channels, specifically Line OA (a dominant messaging app in Thailand) and social media platforms popular among younger demographics. The narrative will emphasize reliability, speed, and honesty—values highly sought after by consumers in</w:t>
      </w:r>
      <w:r>
        <w:t xml:space="preserve"> </w:t>
      </w:r>
      <w:r>
        <w:rPr>
          <w:bCs/>
          <w:b/>
        </w:rPr>
        <w:t xml:space="preserve">Thailand Bangkok</w:t>
      </w:r>
      <w:r>
        <w:t xml:space="preserve">.</w:t>
      </w:r>
    </w:p>
    <w:p>
      <w:pPr>
        <w:pStyle w:val="BodyText"/>
      </w:pPr>
      <w:r>
        <w:t xml:space="preserve">Additionally, community engagement initiatives will be launched to educate the public on basic vehicle maintenance. By hosting workshops on "Understanding Your Car" in</w:t>
      </w:r>
      <w:r>
        <w:t xml:space="preserve"> </w:t>
      </w:r>
      <w:r>
        <w:rPr>
          <w:bCs/>
          <w:b/>
        </w:rPr>
        <w:t xml:space="preserve">Thailand Bangkok</w:t>
      </w:r>
      <w:r>
        <w:t xml:space="preserve">, we position our</w:t>
      </w:r>
      <w:r>
        <w:t xml:space="preserve"> </w:t>
      </w:r>
      <w:r>
        <w:t xml:space="preserve">Mechanic</w:t>
      </w:r>
      <w:r>
        <w:t xml:space="preserve"> </w:t>
      </w:r>
      <w:r>
        <w:t xml:space="preserve">experts as trusted advisors rather than just service providers. This educational approach helps demystify automotive repair for customers in</w:t>
      </w:r>
      <w:r>
        <w:t xml:space="preserve"> </w:t>
      </w:r>
      <w:r>
        <w:rPr>
          <w:bCs/>
          <w:b/>
        </w:rPr>
        <w:t xml:space="preserve">Thailand Bangkok</w:t>
      </w:r>
      <w:r>
        <w:t xml:space="preserve">, fostering a relationship of transparency and trust.</w:t>
      </w:r>
    </w:p>
    <w:bookmarkEnd w:id="29"/>
    <w:bookmarkStart w:id="30" w:name="X21ac6d95a14485c2c609f33b6be95776b8bc623"/>
    <w:p>
      <w:pPr>
        <w:pStyle w:val="Heading2"/>
      </w:pPr>
      <w:r>
        <w:t xml:space="preserve">6. Financial Projections and Risk Management</w:t>
      </w:r>
    </w:p>
    <w:p>
      <w:pPr>
        <w:pStyle w:val="FirstParagraph"/>
      </w:pPr>
      <w:r>
        <w:t xml:space="preserve">The initial capital expenditure for the facility in</w:t>
      </w:r>
      <w:r>
        <w:t xml:space="preserve"> </w:t>
      </w:r>
      <w:r>
        <w:rPr>
          <w:bCs/>
          <w:b/>
        </w:rPr>
        <w:t xml:space="preserve">Thailand Bangkok</w:t>
      </w:r>
      <w:r>
        <w:t xml:space="preserve"> </w:t>
      </w:r>
      <w:r>
        <w:t xml:space="preserve">includes real estate leasing, equipment procurement (lifts, diagnostic computers), and staff training. Revenue projections are based on a conservative estimate of customer acquisition in</w:t>
      </w:r>
      <w:r>
        <w:t xml:space="preserve"> </w:t>
      </w:r>
      <w:r>
        <w:rPr>
          <w:bCs/>
          <w:b/>
        </w:rPr>
        <w:t xml:space="preserve">Thailand Bangkok</w:t>
      </w:r>
      <w:r>
        <w:t xml:space="preserve">, accounting for seasonal fluctuations in vehicle maintenance needs.</w:t>
      </w:r>
    </w:p>
    <w:p>
      <w:pPr>
        <w:pStyle w:val="BodyText"/>
      </w:pPr>
      <w:r>
        <w:t xml:space="preserve">Risk management strategies address potential threats such as economic downturns affecting discretionary spending on vehicle upgrades or unexpected regulatory changes in</w:t>
      </w:r>
      <w:r>
        <w:t xml:space="preserve"> </w:t>
      </w:r>
      <w:r>
        <w:rPr>
          <w:bCs/>
          <w:b/>
        </w:rPr>
        <w:t xml:space="preserve">Thailand Bangkok</w:t>
      </w:r>
      <w:r>
        <w:t xml:space="preserve">. By maintaining a lean operational structure and diversifying revenue streams (offering both premium and standard service packages), the business model remains resilient.</w:t>
      </w:r>
    </w:p>
    <w:bookmarkEnd w:id="30"/>
    <w:bookmarkStart w:id="31" w:name="conclusion"/>
    <w:p>
      <w:pPr>
        <w:pStyle w:val="Heading2"/>
      </w:pPr>
      <w:r>
        <w:t xml:space="preserve">7. Conclusion</w:t>
      </w:r>
    </w:p>
    <w:p>
      <w:pPr>
        <w:pStyle w:val="FirstParagraph"/>
      </w:pPr>
      <w:r>
        <w:t xml:space="preserve">This project report concludes that there is a viable, high-potential opportunity to launch a superior</w:t>
      </w:r>
      <w:r>
        <w:t xml:space="preserve"> </w:t>
      </w:r>
      <w:r>
        <w:t xml:space="preserve">Mechanic</w:t>
      </w:r>
      <w:r>
        <w:t xml:space="preserve"> </w:t>
      </w:r>
      <w:r>
        <w:t xml:space="preserve">service in</w:t>
      </w:r>
      <w:r>
        <w:t xml:space="preserve"> </w:t>
      </w:r>
      <w:r>
        <w:rPr>
          <w:bCs/>
          <w:b/>
        </w:rPr>
        <w:t xml:space="preserve">Thailand Bangkok</w:t>
      </w:r>
      <w:r>
        <w:t xml:space="preserve">. By focusing on quality, transparency, and regulatory compliance, the proposed enterprise will not only achieve financial sustainability but also contribute positively to the automotive ecosystem of</w:t>
      </w:r>
      <w:r>
        <w:t xml:space="preserve"> </w:t>
      </w:r>
      <w:r>
        <w:rPr>
          <w:bCs/>
          <w:b/>
        </w:rPr>
        <w:t xml:space="preserve">Thailand Bangkok</w:t>
      </w:r>
      <w:r>
        <w:t xml:space="preserve">. The success of this project hinges on the consistent delivery of excellence by our</w:t>
      </w:r>
      <w:r>
        <w:t xml:space="preserve"> </w:t>
      </w:r>
      <w:r>
        <w:t xml:space="preserve">Mechanic</w:t>
      </w:r>
      <w:r>
        <w:t xml:space="preserve"> </w:t>
      </w:r>
      <w:r>
        <w:t xml:space="preserve">team, ensuring that every customer in</w:t>
      </w:r>
      <w:r>
        <w:t xml:space="preserve"> </w:t>
      </w:r>
      <w:r>
        <w:rPr>
          <w:bCs/>
          <w:b/>
        </w:rPr>
        <w:t xml:space="preserve">Thailand Bangkok</w:t>
      </w:r>
      <w:r>
        <w:t xml:space="preserve"> </w:t>
      </w:r>
      <w:r>
        <w:t xml:space="preserve">experiences a level of service that redefines industry standards.</w:t>
      </w:r>
    </w:p>
    <w:p>
      <w:pPr>
        <w:pStyle w:val="BodyText"/>
      </w:pPr>
      <w:r>
        <w:t xml:space="preserve">We recommend immediate approval to proceed with site selection and preliminary hiring for the core</w:t>
      </w:r>
      <w:r>
        <w:t xml:space="preserve"> </w:t>
      </w:r>
      <w:r>
        <w:t xml:space="preserve">Mechanic</w:t>
      </w:r>
      <w:r>
        <w:t xml:space="preserve"> </w:t>
      </w:r>
      <w:r>
        <w:t xml:space="preserve">team, laying the groundwork for operations in</w:t>
      </w:r>
      <w:r>
        <w:t xml:space="preserve"> </w:t>
      </w:r>
      <w:r>
        <w:rPr>
          <w:bCs/>
          <w:b/>
        </w:rPr>
        <w:t xml:space="preserve">Thailand Bangkok</w:t>
      </w: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Establishment and Operational Framework for a Professional Mechanic Service in Thailand, Bangkok</dc:title>
  <dc:creator/>
  <cp:keywords/>
  <dcterms:created xsi:type="dcterms:W3CDTF">2026-07-29T15:05:20Z</dcterms:created>
  <dcterms:modified xsi:type="dcterms:W3CDTF">2026-07-29T15:05:20Z</dcterms:modified>
</cp:coreProperties>
</file>

<file path=docProps/custom.xml><?xml version="1.0" encoding="utf-8"?>
<Properties xmlns="http://schemas.openxmlformats.org/officeDocument/2006/custom-properties" xmlns:vt="http://schemas.openxmlformats.org/officeDocument/2006/docPropsVTypes"/>
</file>