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Project</w:t>
      </w:r>
      <w:r>
        <w:t xml:space="preserve"> </w:t>
      </w:r>
      <w:r>
        <w:t xml:space="preserve">Report:</w:t>
      </w:r>
      <w:r>
        <w:t xml:space="preserve"> </w:t>
      </w:r>
      <w:r>
        <w:t xml:space="preserve">Istanbul,</w:t>
      </w:r>
      <w:r>
        <w:t xml:space="preserve"> </w:t>
      </w:r>
      <w:r>
        <w:t xml:space="preserve">Turkey</w:t>
      </w:r>
    </w:p>
    <w:bookmarkStart w:id="21" w:name="mechanic-project-report"/>
    <w:p>
      <w:pPr>
        <w:pStyle w:val="Heading1"/>
      </w:pPr>
      <w:r>
        <w:t xml:space="preserve">Mechanic Project Report</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Stakeholders and Investors Group</w:t>
      </w:r>
    </w:p>
    <w:p>
      <w:pPr>
        <w:pStyle w:val="BodyText"/>
      </w:pPr>
      <w:r>
        <w:rPr>
          <w:bCs/>
          <w:b/>
        </w:rPr>
        <w:t xml:space="preserve">From:R&amp;D Department Strategy TeamP.</w:t>
      </w:r>
    </w:p>
    <w:bookmarkStart w:id="20" w:name="p.h3"/>
    <w:p>
      <w:pPr>
        <w:pStyle w:val="Heading2"/>
      </w:pPr>
      <w:r>
        <w:t xml:space="preserve">P.H3</w:t>
      </w:r>
    </w:p>
    <w:p>
      <w:pPr>
        <w:pStyle w:val="FirstParagraph"/>
      </w:pPr>
      <w:r>
        <w:t xml:space="preserve">.</w:t>
      </w:r>
    </w:p>
    <w:bookmarkEnd w:id="20"/>
    <w:bookmarkEnd w:id="21"/>
    <w:bookmarkStart w:id="24" w:name="X07844af5dfbf633e80f6276fc831a60ebd145e9"/>
    <w:p>
      <w:pPr>
        <w:pStyle w:val="Heading1"/>
      </w:pPr>
      <w:r>
        <w:t xml:space="preserve">Mechanic Project Report: Strategic Implementation in Turkey, Istanbul</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Board of Directors and Regional Stakeholders</w:t>
      </w:r>
    </w:p>
    <w:p>
      <w:pPr>
        <w:pStyle w:val="BodyText"/>
      </w:pPr>
      <w:r>
        <w:rPr>
          <w:bCs/>
          <w:b/>
        </w:rPr>
        <w:t xml:space="preserve">From:</w:t>
      </w:r>
      <w:r>
        <w:t xml:space="preserve"> </w:t>
      </w:r>
      <w:r>
        <w:t xml:space="preserve">Strategy &amp; Operations Division</w:t>
      </w:r>
    </w:p>
    <w:bookmarkStart w:id="22" w:name="h3."/>
    <w:p>
      <w:pPr>
        <w:pStyle w:val="Heading2"/>
      </w:pPr>
      <w:r>
        <w:t xml:space="preserve">H3.</w:t>
      </w:r>
    </w:p>
    <w:bookmarkEnd w:id="22"/>
    <w:bookmarkStart w:id="23" w:name="executive-summary"/>
    <w:p>
      <w:pPr>
        <w:pStyle w:val="Heading2"/>
      </w:pPr>
      <w:r>
        <w:t xml:space="preserve">Executive Summary</w:t>
      </w:r>
    </w:p>
    <w:p>
      <w:pPr>
        <w:pStyle w:val="FirstParagraph"/>
      </w:pPr>
      <w:r>
        <w:t xml:space="preserve">This</w:t>
      </w:r>
      <w:r>
        <w:t xml:space="preserve"> </w:t>
      </w:r>
      <w:r>
        <w:rPr>
          <w:bCs/>
          <w:b/>
        </w:rPr>
        <w:t xml:space="preserve">Mechanic</w:t>
      </w:r>
      <w:r>
        <w:t xml:space="preserve"> </w:t>
      </w:r>
      <w:r>
        <w:t xml:space="preserve">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w:t>
      </w:r>
      <w:r>
        <w:t xml:space="preserve"> </w:t>
      </w:r>
      <w:r>
        <w:rPr>
          <w:bCs/>
          <w:b/>
        </w:rPr>
        <w:t xml:space="preserve">Mechanic</w:t>
      </w:r>
      <w:r>
        <w:t xml:space="preserve"> </w:t>
      </w:r>
      <w:r>
        <w:t xml:space="preserve">workflows, and projected economic impacts. The primary objective is to create a standardized yet locally adaptable model of excellence that addresses the growing demand for reliable vehicle care in the bustling streets of Istanbul.</w:t>
      </w:r>
    </w:p>
    <w:bookmarkEnd w:id="23"/>
    <w:p>
      <w:pPr>
        <w:pStyle w:val="BodyText"/>
      </w:pPr>
      <w:r>
        <w:t xml:space="preserve">H2&gt;P.</w:t>
      </w:r>
    </w:p>
    <w:p>
      <w:pPr>
        <w:pStyle w:val="BodyText"/>
      </w:pPr>
      <w:r>
        <w:t xml:space="preserve">H</w:t>
      </w:r>
    </w:p>
    <w:p>
      <w:pPr>
        <w:pStyle w:val="BodyText"/>
      </w:pPr>
      <w:r>
        <w:t xml:space="preserve">.</w:t>
      </w:r>
    </w:p>
    <w:bookmarkEnd w:id="24"/>
    <w:bookmarkStart w:id="26" w:name="X105ab88dfcf7afd62b909c0ef03624a559e02d1"/>
    <w:p>
      <w:pPr>
        <w:pStyle w:val="Heading1"/>
      </w:pPr>
      <w:r>
        <w:t xml:space="preserve">Mechanic Project Report: Strategic Implementation in Turkey, Istanbul</w:t>
      </w:r>
    </w:p>
    <w:bookmarkStart w:id="25" w:name="executive-summary-1"/>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25"/>
    <w:p>
      <w:pPr>
        <w:pStyle w:val="BodyText"/>
      </w:pPr>
      <w:r>
        <w:t xml:space="preserve">H2&gt;P.</w:t>
      </w:r>
    </w:p>
    <w:p>
      <w:pPr>
        <w:pStyle w:val="BodyText"/>
      </w:pPr>
      <w:r>
        <w:t xml:space="preserve">H</w:t>
      </w:r>
    </w:p>
    <w:p>
      <w:pPr>
        <w:pStyle w:val="BodyText"/>
      </w:pPr>
      <w:r>
        <w:t xml:space="preserve">.</w:t>
      </w:r>
    </w:p>
    <w:bookmarkEnd w:id="26"/>
    <w:bookmarkStart w:id="28" w:name="X563d674c279524a9e1379376c7c1ed30b7c695f"/>
    <w:p>
      <w:pPr>
        <w:pStyle w:val="Heading1"/>
      </w:pPr>
      <w:r>
        <w:t xml:space="preserve">Mechanic Project Report: Strategic Implementation in Turkey, Istanbul</w:t>
      </w:r>
    </w:p>
    <w:bookmarkStart w:id="27" w:name="executive-summary-2"/>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27"/>
    <w:p>
      <w:pPr>
        <w:pStyle w:val="BodyText"/>
      </w:pPr>
      <w:r>
        <w:t xml:space="preserve">H2&gt;P.</w:t>
      </w:r>
    </w:p>
    <w:p>
      <w:pPr>
        <w:pStyle w:val="BodyText"/>
      </w:pPr>
      <w:r>
        <w:t xml:space="preserve">H</w:t>
      </w:r>
    </w:p>
    <w:p>
      <w:pPr>
        <w:pStyle w:val="BodyText"/>
      </w:pPr>
      <w:r>
        <w:t xml:space="preserve">.</w:t>
      </w:r>
    </w:p>
    <w:bookmarkEnd w:id="28"/>
    <w:bookmarkStart w:id="30" w:name="X10bf0fbc2a7a39a86debbd71a3f7f8b7477bd45"/>
    <w:p>
      <w:pPr>
        <w:pStyle w:val="Heading1"/>
      </w:pPr>
      <w:r>
        <w:t xml:space="preserve">Mechanic Project Report: Strategic Implementation in Turkey, Istanbul</w:t>
      </w:r>
    </w:p>
    <w:bookmarkStart w:id="29" w:name="executive-summary-3"/>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29"/>
    <w:p>
      <w:pPr>
        <w:pStyle w:val="BodyText"/>
      </w:pPr>
      <w:r>
        <w:t xml:space="preserve">H2&gt;P.</w:t>
      </w:r>
    </w:p>
    <w:p>
      <w:pPr>
        <w:pStyle w:val="BodyText"/>
      </w:pPr>
      <w:r>
        <w:t xml:space="preserve">H</w:t>
      </w:r>
    </w:p>
    <w:p>
      <w:pPr>
        <w:pStyle w:val="BodyText"/>
      </w:pPr>
      <w:r>
        <w:t xml:space="preserve">.</w:t>
      </w:r>
    </w:p>
    <w:bookmarkEnd w:id="30"/>
    <w:bookmarkStart w:id="32" w:name="X5da3470def0340a760fde8e2e4f5d88f8a18da3"/>
    <w:p>
      <w:pPr>
        <w:pStyle w:val="Heading1"/>
      </w:pPr>
      <w:r>
        <w:t xml:space="preserve">Mechanic Project Report: Strategic Implementation in Turkey, Istanbul</w:t>
      </w:r>
    </w:p>
    <w:bookmarkStart w:id="31" w:name="executive-summary-4"/>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31"/>
    <w:p>
      <w:pPr>
        <w:pStyle w:val="BodyText"/>
      </w:pPr>
      <w:r>
        <w:t xml:space="preserve">H2&gt;P.</w:t>
      </w:r>
    </w:p>
    <w:p>
      <w:pPr>
        <w:pStyle w:val="BodyText"/>
      </w:pPr>
      <w:r>
        <w:t xml:space="preserve">H</w:t>
      </w:r>
    </w:p>
    <w:p>
      <w:pPr>
        <w:pStyle w:val="BodyText"/>
      </w:pPr>
      <w:r>
        <w:t xml:space="preserve">.</w:t>
      </w:r>
    </w:p>
    <w:bookmarkEnd w:id="32"/>
    <w:bookmarkStart w:id="34" w:name="X640a29ef7aa20623564307b12e56b8adefee06b"/>
    <w:p>
      <w:pPr>
        <w:pStyle w:val="Heading1"/>
      </w:pPr>
      <w:r>
        <w:t xml:space="preserve">Mechanic Project Report: Strategic Implementation in Turkey, Istanbul</w:t>
      </w:r>
    </w:p>
    <w:bookmarkStart w:id="33" w:name="executive-summary-5"/>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33"/>
    <w:p>
      <w:pPr>
        <w:pStyle w:val="BodyText"/>
      </w:pPr>
      <w:r>
        <w:t xml:space="preserve">H2&gt;P.</w:t>
      </w:r>
    </w:p>
    <w:p>
      <w:pPr>
        <w:pStyle w:val="BodyText"/>
      </w:pPr>
      <w:r>
        <w:t xml:space="preserve">H</w:t>
      </w:r>
    </w:p>
    <w:p>
      <w:pPr>
        <w:pStyle w:val="BodyText"/>
      </w:pPr>
      <w:r>
        <w:t xml:space="preserve">.</w:t>
      </w:r>
    </w:p>
    <w:bookmarkEnd w:id="34"/>
    <w:bookmarkStart w:id="36" w:name="Xb9e29b4eb0b3bf57d548169a06cc63868740294"/>
    <w:p>
      <w:pPr>
        <w:pStyle w:val="Heading1"/>
      </w:pPr>
      <w:r>
        <w:t xml:space="preserve">Mechanic Project Report: Strategic Implementation in Turkey, Istanbul</w:t>
      </w:r>
    </w:p>
    <w:bookmarkStart w:id="35" w:name="executive-summary-6"/>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35"/>
    <w:p>
      <w:pPr>
        <w:pStyle w:val="BodyText"/>
      </w:pPr>
      <w:r>
        <w:t xml:space="preserve">H2&gt;P.</w:t>
      </w:r>
    </w:p>
    <w:p>
      <w:pPr>
        <w:pStyle w:val="BodyText"/>
      </w:pPr>
      <w:r>
        <w:t xml:space="preserve">H</w:t>
      </w:r>
    </w:p>
    <w:p>
      <w:pPr>
        <w:pStyle w:val="BodyText"/>
      </w:pPr>
      <w:r>
        <w:t xml:space="preserve">.</w:t>
      </w:r>
    </w:p>
    <w:bookmarkEnd w:id="36"/>
    <w:bookmarkStart w:id="38" w:name="Xc84f706a0ae9ed35932b852f11e9f656b1702d2"/>
    <w:p>
      <w:pPr>
        <w:pStyle w:val="Heading1"/>
      </w:pPr>
      <w:r>
        <w:t xml:space="preserve">Mechanic Project Report: Strategic Implementation in Turkey, Istanbul</w:t>
      </w:r>
    </w:p>
    <w:bookmarkStart w:id="37" w:name="executive-summary-7"/>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37"/>
    <w:p>
      <w:pPr>
        <w:pStyle w:val="BodyText"/>
      </w:pPr>
      <w:r>
        <w:t xml:space="preserve">H2&gt;P.</w:t>
      </w:r>
    </w:p>
    <w:p>
      <w:pPr>
        <w:pStyle w:val="BodyText"/>
      </w:pPr>
      <w:r>
        <w:t xml:space="preserve">H</w:t>
      </w:r>
    </w:p>
    <w:p>
      <w:pPr>
        <w:pStyle w:val="BodyText"/>
      </w:pPr>
      <w:r>
        <w:t xml:space="preserve">.</w:t>
      </w:r>
    </w:p>
    <w:bookmarkEnd w:id="38"/>
    <w:bookmarkStart w:id="40" w:name="X7026573eccfa610c99dc34017350b2ab642a320"/>
    <w:p>
      <w:pPr>
        <w:pStyle w:val="Heading1"/>
      </w:pPr>
      <w:r>
        <w:t xml:space="preserve">Mechanic Project Report: Strategic Implementation in Turkey, Istanbul</w:t>
      </w:r>
    </w:p>
    <w:bookmarkStart w:id="39" w:name="executive-summary-8"/>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39"/>
    <w:p>
      <w:pPr>
        <w:pStyle w:val="BodyText"/>
      </w:pPr>
      <w:r>
        <w:t xml:space="preserve">H2&gt;P.</w:t>
      </w:r>
    </w:p>
    <w:p>
      <w:pPr>
        <w:pStyle w:val="BodyText"/>
      </w:pPr>
      <w:r>
        <w:t xml:space="preserve">H</w:t>
      </w:r>
    </w:p>
    <w:p>
      <w:pPr>
        <w:pStyle w:val="BodyText"/>
      </w:pPr>
      <w:r>
        <w:t xml:space="preserve">.</w:t>
      </w:r>
    </w:p>
    <w:bookmarkEnd w:id="40"/>
    <w:bookmarkStart w:id="42" w:name="X6e37699dc97ee44e3a10a20695650d1d93d246a"/>
    <w:p>
      <w:pPr>
        <w:pStyle w:val="Heading1"/>
      </w:pPr>
      <w:r>
        <w:t xml:space="preserve">Mechanic Project Report: Strategic Implementation in Turkey, Istanbul</w:t>
      </w:r>
    </w:p>
    <w:bookmarkStart w:id="41" w:name="executive-summary-9"/>
    <w:p>
      <w:pPr>
        <w:pStyle w:val="Heading2"/>
      </w:pPr>
      <w:r>
        <w:t xml:space="preserve">Executive Summary</w:t>
      </w:r>
    </w:p>
    <w:p>
      <w:pPr>
        <w:pStyle w:val="FirstParagraph"/>
      </w:pPr>
      <w:r>
        <w:t xml:space="preserve">This Mechanic Project Report outlines the comprehensive strategic plan for establishing and scaling automotive maintenance services within the dynamic market of Turkey, specifically targeting Istanbul. As one of the most populous metropolitan areas in Europe and a critical bridge between East and West, Istanbul presents unique logistical challenges and unprecedented opportunities for high-quality automotive service providers. This document details our operational framework, regulatory compliance strategies regarding local labor laws in Turkey, technological integration plans for modern Mechanic workflows, and projected economic impacts. The primary objective is to create a standardized yet locally adaptable model of excellence that addresses the growing demand for reliable vehicle care in the bustling streets of Istanbul.</w:t>
      </w:r>
    </w:p>
    <w:bookmarkEnd w:id="41"/>
    <w:p>
      <w:pPr>
        <w:pStyle w:val="BodyText"/>
      </w:pPr>
      <w:r>
        <w:t xml:space="preserve">H2&gt;P.</w:t>
      </w:r>
    </w:p>
    <w:p>
      <w:pPr>
        <w:pStyle w:val="BodyText"/>
      </w:pPr>
      <w:r>
        <w:t xml:space="preserve">H</w:t>
      </w:r>
    </w:p>
    <w:p>
      <w:pPr>
        <w:pStyle w:val="BodyText"/>
      </w:pPr>
      <w:r>
        <w:t xml:space="preserve">.</w:t>
      </w:r>
    </w:p>
    <w:bookmarkEnd w:id="42"/>
    <w:bookmarkStart w:id="45" w:name="mechanic-project-report-1"/>
    <w:p>
      <w:pPr>
        <w:pStyle w:val="Heading1"/>
      </w:pPr>
      <w:r>
        <w:t xml:space="preserve">Mechanic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Management Board</w:t>
      </w:r>
      <w:r>
        <w:br/>
      </w:r>
      <w:r>
        <w:rPr>
          <w:bCs/>
          <w:b/>
        </w:rPr>
        <w:t xml:space="preserve">Subject:</w:t>
      </w:r>
      <w:r>
        <w:t xml:space="preserve"> </w:t>
      </w:r>
      <w:r>
        <w:t xml:space="preserve">Operational Strategy for Mechanic Services in Turkey, Istanbul</w:t>
      </w:r>
    </w:p>
    <w:p>
      <w:pPr>
        <w:pStyle w:val="BodyText"/>
      </w:pPr>
      <w:r>
        <w:t xml:space="preserve">H1P.</w:t>
      </w:r>
    </w:p>
    <w:p>
      <w:pPr>
        <w:pStyle w:val="BodyText"/>
      </w:pPr>
      <w:r>
        <w:t xml:space="preserve">This Mechanic Project Report provides a detailed analysis and strategic roadmap for deploying advanced automotive maintenance solutions across the bustling metropolis of Istanbul, Turkey. The scope of this project encompasses the establishment of state-of-the-art workshops, the training of specialized mechanic personnel, and the implementation of digital service management systems tailored to the specific needs of Turkish vehicle owners. As Turkey continues to grow as a major economic hub in Europe and Asia, Istanbul serves as its commercial heart. Consequently, there is an urgent and escalating demand for high-quality mechanical services that can match international standards while adhering to local regulations and cultural expectations.</w:t>
      </w:r>
    </w:p>
    <w:p>
      <w:pPr>
        <w:pStyle w:val="BodyText"/>
      </w:pPr>
      <w:r>
        <w:t xml:space="preserve">H1P.</w:t>
      </w:r>
    </w:p>
    <w:p>
      <w:pPr>
        <w:pStyle w:val="BodyText"/>
      </w:pPr>
      <w:r>
        <w:t xml:space="preserve">The primary goal of this initiative is to redefine the customer experience for vehicle owners in Istanbul by introducing a transparent, efficient, and trustworthy Mechanic service model. Traditional repair shops in Turkey often suffer from a lack of standardization and trust issues among consumers. By leveraging cutting-edge diagnostic technology and rigorous staff training programs, we aim to bridge this gap. The report further explores the logistical complexities inherent in operating within Istanbul’s dense urban landscape, including traffic management for service vehicles, supply chain optimization for spare parts from local Turkish manufacturers and international suppliers, and compliance with environmental regulations set forth by the Turkish Ministry of Environment.</w:t>
      </w:r>
    </w:p>
    <w:p>
      <w:pPr>
        <w:pStyle w:val="BodyText"/>
      </w:pPr>
      <w:r>
        <w:t xml:space="preserve">H1P.</w:t>
      </w:r>
    </w:p>
    <w:bookmarkStart w:id="43" w:name="market-analysis-in-turkey-istanbul"/>
    <w:p>
      <w:pPr>
        <w:pStyle w:val="Heading3"/>
      </w:pPr>
      <w:r>
        <w:t xml:space="preserve">Market Analysis in Turkey Istanbul</w:t>
      </w:r>
    </w:p>
    <w:p>
      <w:pPr>
        <w:pStyle w:val="FirstParagraph"/>
      </w:pPr>
      <w:r>
        <w:t xml:space="preserve">Istanbul is a city of immense scale, with a population exceeding 15 million people. The volume of vehicles on the road is staggering, creating a robust market for automotive after-sales services. However, the competition is fierce. Local garages dominate the lower-end market, while international chains cater to premium clients with limited reach. Our project seeks to capture the mid-to-premium segment by offering value-added services such as mobile mechanic units that come to the customer’s location—a crucial feature in a city known for its notorious traffic congestion. Furthermore, understanding the Turkish consumer psyche is vital; trust and personal relationships play a significant role in service selection. Therefore, our Mechanic brand will emphasize transparency through digital invoicing and real-time updates on repair statuses, building long-term loyalty among Istanbul residents.</w:t>
      </w:r>
    </w:p>
    <w:p>
      <w:pPr>
        <w:pStyle w:val="BodyText"/>
      </w:pPr>
      <w:r>
        <w:t xml:space="preserve">H1P.</w:t>
      </w:r>
    </w:p>
    <w:bookmarkEnd w:id="43"/>
    <w:bookmarkStart w:id="44" w:name="X2913057f8e96cb81fba73db693819f09e9caed6"/>
    <w:p>
      <w:pPr>
        <w:pStyle w:val="Heading3"/>
      </w:pPr>
      <w:r>
        <w:t xml:space="preserve">Operational Framework and Technology Integration</w:t>
      </w:r>
    </w:p>
    <w:p>
      <w:pPr>
        <w:pStyle w:val="FirstParagraph"/>
      </w:pPr>
      <w:r>
        <w:t xml:space="preserve">The operational backbone of this project relies on a hybrid model combining physical workshops with digital efficiency. In Turkey, the adoption of digital tools in the automotive sector is still in its nascent stages. By implementing a centralized Customer Relationship Management (CRM) system, we can track vehicle history, schedule maintenance reminders via SMS or WhatsApp—platforms heavily used in Istanbul—and manage inventory automatically. Each Mechanic will</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Project Report: Istanbul, Turkey</dc:title>
  <dc:creator/>
  <dc:language>en</dc:language>
  <cp:keywords/>
  <dcterms:created xsi:type="dcterms:W3CDTF">2026-07-29T05:09:54Z</dcterms:created>
  <dcterms:modified xsi:type="dcterms:W3CDTF">2026-07-29T05:09:54Z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