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mechanic-project-report"/>
    <w:p>
      <w:pPr>
        <w:pStyle w:val="Heading1"/>
      </w:pPr>
      <w:r>
        <w:t xml:space="preserve">Mechanic Project Report</w:t>
      </w:r>
    </w:p>
    <w:bookmarkStart w:id="20" w:name="preface-and-introduction"/>
    <w:p>
      <w:pPr>
        <w:pStyle w:val="Heading2"/>
      </w:pPr>
      <w:r>
        <w:t xml:space="preserve">Preface and Introduction</w:t>
      </w:r>
    </w:p>
    <w:p>
      <w:pPr>
        <w:pStyle w:val="FirstParagraph"/>
      </w:pPr>
      <w:r>
        <w:t xml:space="preserve">This</w:t>
      </w:r>
      <w:r>
        <w:t xml:space="preserve"> </w:t>
      </w:r>
      <w:r>
        <w:rPr>
          <w:bCs/>
          <w:b/>
        </w:rPr>
        <w:t xml:space="preserve">Mechanic Project Report</w:t>
      </w:r>
      <w:r>
        <w:t xml:space="preserve">, which serves as the central document for this initiative, outlines a comprehensive analysis and strategic framework for establishing and expanding professional automotive repair services. The geographic focus of this study is strictly defined as the United Kingdom Manchester region, an area characterized by high vehicular density and a robust demand for reliable mechanical solutions. By integrating local market data with national regulatory standards applicable within the</w:t>
      </w:r>
      <w:r>
        <w:t xml:space="preserve"> </w:t>
      </w:r>
      <w:r>
        <w:rPr>
          <w:bCs/>
          <w:b/>
        </w:rPr>
        <w:t xml:space="preserve">United Kingdom</w:t>
      </w:r>
      <w:r>
        <w:t xml:space="preserve">, this document aims to provide actionable insights for stakeholders interested in the automotive sector of</w:t>
      </w:r>
      <w:r>
        <w:t xml:space="preserve"> </w:t>
      </w:r>
      <w:r>
        <w:rPr>
          <w:bCs/>
          <w:b/>
        </w:rPr>
        <w:t xml:space="preserve">Manchester</w:t>
      </w:r>
      <w:r>
        <w:t xml:space="preserve">. The scope of this report covers operational logistics, regulatory compliance, market competition analysis, and projected financial outcomes for any new or existing mechanic enterprise operating in this vibrant northern city.</w:t>
      </w:r>
    </w:p>
    <w:bookmarkEnd w:id="20"/>
    <w:bookmarkStart w:id="21" w:name="X8b1c8f019888a751947bf2edc0b4fc64d41b47d"/>
    <w:p>
      <w:pPr>
        <w:pStyle w:val="Heading2"/>
      </w:pPr>
      <w:r>
        <w:t xml:space="preserve">The Importance of Manchester's Automotive Sector</w:t>
      </w:r>
    </w:p>
    <w:p>
      <w:pPr>
        <w:pStyle w:val="FirstParagraph"/>
      </w:pPr>
      <w:r>
        <w:rPr>
          <w:bCs/>
          <w:b/>
        </w:rPr>
        <w:t xml:space="preserve">Mechanic</w:t>
      </w:r>
      <w:r>
        <w:t xml:space="preserve"> </w:t>
      </w:r>
      <w:r>
        <w:t xml:space="preserve">services are not merely a convenience but a critical infrastructure component for the city of</w:t>
      </w:r>
      <w:r>
        <w:t xml:space="preserve"> </w:t>
      </w:r>
      <w:r>
        <w:rPr>
          <w:bCs/>
          <w:b/>
        </w:rPr>
        <w:t xml:space="preserve">Mechanic</w:t>
      </w:r>
      <w:r>
        <w:t xml:space="preserve">s operate at the heart of daily life. In</w:t>
      </w:r>
    </w:p>
    <w:p>
      <w:pPr>
        <w:pStyle w:val="BodyText"/>
      </w:pPr>
      <w:r>
        <w:t xml:space="preserve">Mechanics in Manchester are essential to the economic and social fabric, ensuring that both commercial fleets and private vehicles remain operational. The city's status as a major hub for commerce, education, and tourism in the North West of England necessitates a high standard of vehicle maintenance.</w:t>
      </w:r>
    </w:p>
    <w:p>
      <w:pPr>
        <w:pStyle w:val="BodyText"/>
      </w:pPr>
      <w:r>
        <w:t xml:space="preserve">The landscape of</w:t>
      </w:r>
      <w:r>
        <w:t xml:space="preserve"> </w:t>
      </w:r>
      <w:r>
        <w:rPr>
          <w:bCs/>
          <w:b/>
        </w:rPr>
        <w:t xml:space="preserve">Mechanic</w:t>
      </w:r>
      <w:r>
        <w:t xml:space="preserve">s in</w:t>
      </w:r>
      <w:r>
        <w:t xml:space="preserve"> </w:t>
      </w:r>
      <w:r>
        <w:rPr>
          <w:bCs/>
          <w:b/>
        </w:rPr>
        <w:t xml:space="preserve">Mechanic</w:t>
      </w:r>
      <w:r>
        <w:t xml:space="preserve">s must navigate a unique set challenges. First is the diverse vehicle fleet. Unlike smaller towns where certain models may dominate, Manchester's population drives everything from traditional combustion engine cars to the latest electric vehicles (EVs). A modern</w:t>
      </w:r>
      <w:r>
        <w:t xml:space="preserve"> </w:t>
      </w:r>
      <w:r>
        <w:rPr>
          <w:bCs/>
          <w:b/>
        </w:rPr>
        <w:t xml:space="preserve">Mechanic</w:t>
      </w:r>
      <w:r>
        <w:t xml:space="preserve"> </w:t>
      </w:r>
      <w:r>
        <w:t xml:space="preserve">business cannot rely solely on oil changes and brake pads; it must be equipped with diagnostic tools for hybrid and fully electric systems. Second is the urban congestion. The high volume of traffic in</w:t>
      </w:r>
      <w:r>
        <w:t xml:space="preserve"> </w:t>
      </w:r>
      <w:r>
        <w:rPr>
          <w:bCs/>
          <w:b/>
        </w:rPr>
        <w:t xml:space="preserve">Mechanic</w:t>
      </w:r>
      <w:r>
        <w:t xml:space="preserve">s leading to premature wear and tear, thus increasing the frequency of required maintenance. This creates a steady demand for skilled</w:t>
      </w:r>
      <w:r>
        <w:t xml:space="preserve"> </w:t>
      </w:r>
      <w:r>
        <w:rPr>
          <w:bCs/>
          <w:b/>
        </w:rPr>
        <w:t xml:space="preserve">Mechanic</w:t>
      </w:r>
      <w:r>
        <w:t xml:space="preserve"> </w:t>
      </w:r>
      <w:r>
        <w:t xml:space="preserve">professionals who can address complex issues arising from stop-start driving conditions.</w:t>
      </w:r>
    </w:p>
    <w:bookmarkEnd w:id="21"/>
    <w:bookmarkStart w:id="22" w:name="Xc25518ceeb22aa4cacb9a1e6ebbddf3a8387828"/>
    <w:p>
      <w:pPr>
        <w:pStyle w:val="Heading2"/>
      </w:pPr>
      <w:r>
        <w:t xml:space="preserve">Regulatory Compliance in the United Kingdom Manchester</w:t>
      </w:r>
    </w:p>
    <w:p>
      <w:pPr>
        <w:pStyle w:val="FirstParagraph"/>
      </w:pPr>
      <w:r>
        <w:t xml:space="preserve">Owning or operating a business as a</w:t>
      </w:r>
      <w:r>
        <w:t xml:space="preserve"> </w:t>
      </w:r>
      <w:r>
        <w:rPr>
          <w:bCs/>
          <w:b/>
        </w:rPr>
        <w:t xml:space="preserve">Mechanic</w:t>
      </w:r>
      <w:r>
        <w:t xml:space="preserve">s in</w:t>
      </w:r>
      <w:r>
        <w:t xml:space="preserve"> </w:t>
      </w:r>
      <w:r>
        <w:rPr>
          <w:bCs/>
          <w:b/>
        </w:rPr>
        <w:t xml:space="preserve">Mechanic</w:t>
      </w:r>
      <w:r>
        <w:t xml:space="preserve">s must adhere to stringent regulations set by both local authorities and national bodies within the</w:t>
      </w:r>
    </w:p>
    <w:p>
      <w:pPr>
        <w:pStyle w:val="BodyText"/>
      </w:pPr>
      <w:r>
        <w:t xml:space="preserve">United Kingdom Manchester framework. The Environmental Protection Act dictates strict guidelines on waste disposal, particularly regarding oils, tires, and hazardous fluids. Any mechanic workshop must have certified containment systems to prevent ground contamination.</w:t>
      </w:r>
    </w:p>
    <w:p>
      <w:pPr>
        <w:pStyle w:val="BodyText"/>
      </w:pPr>
      <w:r>
        <w:t xml:space="preserve">Furthermore the Health and Safety at Work etc. Act 1974 imposes heavy responsibilities on</w:t>
      </w:r>
      <w:r>
        <w:t xml:space="preserve"> </w:t>
      </w:r>
      <w:r>
        <w:rPr>
          <w:bCs/>
          <w:b/>
        </w:rPr>
        <w:t xml:space="preserve">Mechanic</w:t>
      </w:r>
      <w:r>
        <w:t xml:space="preserve">s employers to ensure a safe working environment for staff. This includes proper ventilation for exhaust fumes, secure lifting equipment inspection, and risk assessments for all mechanical tasks. In the context of Manchester local planning permissions also play a significant role noise levels from testing areas and vehicle movement must be controlled to avoid complaints from residential neighbors.</w:t>
      </w:r>
    </w:p>
    <w:p>
      <w:pPr>
        <w:pStyle w:val="BodyText"/>
      </w:pPr>
      <w:r>
        <w:t xml:space="preserve">The transition to green energy in the</w:t>
      </w:r>
      <w:r>
        <w:t xml:space="preserve"> </w:t>
      </w:r>
      <w:r>
        <w:rPr>
          <w:bCs/>
          <w:b/>
        </w:rPr>
        <w:t xml:space="preserve">United Kingdom Manchester</w:t>
      </w:r>
      <w:r>
        <w:t xml:space="preserve">s is pushing towards net-zero emissions by 2050. This affects how a mechanic operates, requiring continuous professional development (CPD) for technicians to stay updated on new technologies. Certification schemes such as IMI (Institute of the Motor Industry) standards are increasingly becoming the benchmark for quality assurance in Manchester.</w:t>
      </w:r>
    </w:p>
    <w:bookmarkEnd w:id="22"/>
    <w:bookmarkStart w:id="23" w:name="market-analysis-and-competition"/>
    <w:p>
      <w:pPr>
        <w:pStyle w:val="Heading2"/>
      </w:pPr>
      <w:r>
        <w:t xml:space="preserve">Market Analysis and Competition</w:t>
      </w:r>
    </w:p>
    <w:p>
      <w:pPr>
        <w:pStyle w:val="FirstParagraph"/>
      </w:pPr>
      <w:r>
        <w:t xml:space="preserve">The market for mechanic services in</w:t>
      </w:r>
      <w:r>
        <w:t xml:space="preserve"> </w:t>
      </w:r>
      <w:r>
        <w:rPr>
          <w:bCs/>
          <w:b/>
        </w:rPr>
        <w:t xml:space="preserve">Mechanic</w:t>
      </w:r>
      <w:r>
        <w:t xml:space="preserve">s is highly competitive. Major national chains have established a presence in retail parks across Greater Manchester, offering standardized pricing and quick turnaround times. However these large entities often lack the personalized service that customers value.</w:t>
      </w:r>
    </w:p>
    <w:p>
      <w:pPr>
        <w:pStyle w:val="BodyText"/>
      </w:pPr>
      <w:r>
        <w:t xml:space="preserve">Independent mechanics who specialize in specific brands or types of repairs can carve out a niche market by leveraging their expertise. For instance, specialized services for luxury European cars or classic British vehicles are underserved in certain areas of Manchester. Understanding this gap allows a new mechanic business to position itself effectively. Marketing strategies should highlight the "local touch" and transparency that independent mechanics offer compared to faceless corporations.</w:t>
      </w:r>
    </w:p>
    <w:bookmarkEnd w:id="23"/>
    <w:bookmarkStart w:id="24" w:name="operational-strategy-and-technology"/>
    <w:p>
      <w:pPr>
        <w:pStyle w:val="Heading2"/>
      </w:pPr>
      <w:r>
        <w:t xml:space="preserve">Operational Strategy and Technology</w:t>
      </w:r>
    </w:p>
    <w:p>
      <w:pPr>
        <w:pStyle w:val="FirstParagraph"/>
      </w:pPr>
      <w:r>
        <w:t xml:space="preserve">To succeed as a modern mechanic in</w:t>
      </w:r>
      <w:r>
        <w:t xml:space="preserve"> </w:t>
      </w:r>
      <w:r>
        <w:rPr>
          <w:bCs/>
          <w:b/>
        </w:rPr>
        <w:t xml:space="preserve">Mechanic</w:t>
      </w:r>
      <w:r>
        <w:t xml:space="preserve">s must integrate technology into their operations. Digital appointment scheduling, real-time status updates for customers, and digital invoicing are no longer optional extras but industry standards. Furthermore the use of advanced diagnostic software allows for faster identification of issues such as electronic control unit faults which are prevalent in modern cars.</w:t>
      </w:r>
    </w:p>
    <w:p>
      <w:pPr>
        <w:pStyle w:val="BodyText"/>
      </w:pPr>
      <w:r>
        <w:t xml:space="preserve">The workforce is another critical operational aspect. Recruiting skilled technicians who understand both traditional mechanics and electronics is challenging but necessary. Offering apprenticeships through local colleges in Manchester can help build a pipeline of future talent while demonstrating commitment to the community.</w:t>
      </w:r>
    </w:p>
    <w:bookmarkEnd w:id="24"/>
    <w:bookmarkStart w:id="25" w:name="financial-projections-and-sustainability"/>
    <w:p>
      <w:pPr>
        <w:pStyle w:val="Heading2"/>
      </w:pPr>
      <w:r>
        <w:t xml:space="preserve">Financial Projections and Sustainability</w:t>
      </w:r>
    </w:p>
    <w:p>
      <w:pPr>
        <w:pStyle w:val="FirstParagraph"/>
      </w:pPr>
      <w:r>
        <w:t xml:space="preserve">The financial viability of a mechanic project in</w:t>
      </w:r>
      <w:r>
        <w:t xml:space="preserve"> </w:t>
      </w:r>
      <w:r>
        <w:rPr>
          <w:bCs/>
          <w:b/>
        </w:rPr>
        <w:t xml:space="preserve">Mechanic</w:t>
      </w:r>
      <w:r>
        <w:t xml:space="preserve">s depends on efficient resource management. Initial capital expenditure includes workshop fitting, specialized tools, and compliance infrastructure. Operating costs involve labor, utilities (especially important for heated workshops), and insurance.</w:t>
      </w:r>
    </w:p>
    <w:p>
      <w:pPr>
        <w:pStyle w:val="BodyText"/>
      </w:pPr>
      <w:r>
        <w:t xml:space="preserve">Sustainability is not just a regulatory requirement but a financial opportunity. Implementing energy-efficient lighting and heating systems in Manchester's cold climate can reduce overheads significantly over time. Additionally offering electric vehicle charging stations at the workshop can attract EV owners who need regular maintenance, creating an additional revenue stream.</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Mechanic Project Report</w:t>
      </w:r>
      <w:r>
        <w:t xml:space="preserve"> </w:t>
      </w:r>
      <w:r>
        <w:t xml:space="preserve">has detailed the complex interplay between operational requirements and market dynamics in</w:t>
      </w:r>
      <w:r>
        <w:t xml:space="preserve"> </w:t>
      </w:r>
      <w:r>
        <w:rPr>
          <w:bCs/>
          <w:b/>
        </w:rPr>
        <w:t xml:space="preserve">Mechanic</w:t>
      </w:r>
      <w:r>
        <w:t xml:space="preserve">s. The analysis confirms that while there are challenges related to regulation and competition, the potential for growth is substantial. By focusing on specialized services, adhering to</w:t>
      </w:r>
    </w:p>
    <w:p>
      <w:pPr>
        <w:pStyle w:val="BodyText"/>
      </w:pPr>
      <w:r>
        <w:t xml:space="preserve">United Kingdom Manchester standards, leveraging technology, and maintaining high ethical standards regarding environmental impact a mechanic business can thrive in this dynamic environment.</w:t>
      </w:r>
    </w:p>
    <w:p>
      <w:pPr>
        <w:pStyle w:val="BodyText"/>
      </w:pPr>
      <w:r>
        <w:t xml:space="preserve">The success of any</w:t>
      </w:r>
      <w:r>
        <w:t xml:space="preserve"> </w:t>
      </w:r>
      <w:r>
        <w:rPr>
          <w:bCs/>
          <w:b/>
        </w:rPr>
        <w:t xml:space="preserve">Mechanic</w:t>
      </w:r>
      <w:r>
        <w:t xml:space="preserve"> </w:t>
      </w:r>
      <w:r>
        <w:t xml:space="preserve">endeavor in this region hinges on adaptability. As the automotive industry evolves towards electrification and autonomous driving, local businesses must be prepared to pivot their skills and services accordingly. This document serves as a foundational guide for navigating these changes successfully within the United Kingdom Manchester context.</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United Kingdom Manchester</dc:title>
  <dc:creator/>
  <dc:language>en</dc:language>
  <cp:keywords/>
  <dcterms:created xsi:type="dcterms:W3CDTF">2026-07-29T21:28:44Z</dcterms:created>
  <dcterms:modified xsi:type="dcterms:W3CDTF">2026-07-29T21:28:44Z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