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mechanical-engineer-project-report"/>
    <w:p>
      <w:pPr>
        <w:pStyle w:val="Heading1"/>
      </w:pPr>
      <w:r>
        <w:t xml:space="preserve">Mechanical Engineer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Planning Committee</w:t>
      </w:r>
      <w:r>
        <w:br/>
      </w:r>
      <w:r>
        <w:t xml:space="preserve">&lt; strong:Subject :</w:t>
      </w:r>
    </w:p>
    <w:bookmarkEnd w:id="20"/>
    <w:bookmarkStart w:id="21" w:name="executive-summary"/>
    <w:p>
      <w:pPr>
        <w:pStyle w:val="Heading2"/>
      </w:pPr>
      <w:r>
        <w:t xml:space="preserve">1. Executive Summary</w:t>
      </w:r>
    </w:p>
    <w:p>
      <w:pPr>
        <w:pStyle w:val="FirstParagraph"/>
      </w:pPr>
      <w:r>
        <w:t xml:space="preserve">This Project Report provides a detailed examination of the current state, opportunities, and strategic imperatives for Mechanical Engineers operating within the specific geographic and economic context of Argentina, Buenos Aires. As a critical hub for industrial activity in South America , Buenos Aires serves as both an administrative capital and a manufacturing powerhouse. This document aims to contextualize the role of mechanical engineering within local industries such as automotive production, renewable energy infrastructure , and food processing machinery . By analyzing regulatory frameworks, economic volatility , and technological trends this report offers actionable insights for engineers seeking to optimize performance in this complex market.</w:t>
      </w:r>
    </w:p>
    <w:bookmarkEnd w:id="21"/>
    <w:bookmarkStart w:id="23" w:name="geographic-and-economic-context"/>
    <w:bookmarkStart w:id="22" w:name="Xb8192bfac4c2cfb614d70cd978d49491b25375e"/>
    <w:p>
      <w:pPr>
        <w:pStyle w:val="Heading2"/>
      </w:pPr>
      <w:r>
        <w:t xml:space="preserve">2. Geographic and Economic Context of Argentina Buenos Aires</w:t>
      </w:r>
    </w:p>
    <w:p>
      <w:pPr>
        <w:pStyle w:val="FirstParagraph"/>
      </w:pPr>
      <w:r>
        <w:t xml:space="preserve">Note on Location :The focus of this report is strictly limited to the metropolitan area of Argentina Buenos Aires which functions as the central node for national engineering projects due its concentration of technical universities , research centers , and industrial parks .</w:t>
      </w:r>
    </w:p>
    <w:p>
      <w:pPr>
        <w:pStyle w:val="BodyText"/>
      </w:pPr>
      <w:r>
        <w:t xml:space="preserve">Buenos Aires is not merely a capital city but an economic engine that drives approximately one-third of Argentina's GDP. For mechanical engineers, understanding the local economic landscape is paramount. The region has historically relied on agriculture-related machinery and heavy industry However recent shifts toward energy efficiency and sustainable manufacturing have opened new avenues for engineering innovation.</w:t>
      </w:r>
    </w:p>
    <w:p>
      <w:pPr>
        <w:pStyle w:val="BodyText"/>
      </w:pPr>
      <w:r>
        <w:t xml:space="preserve">The economic environment in Argentina presents unique challenges characterized by inflationary pressures and currency fluctuation These factors necessitate that Mechanical Engineers possess strong cost-management skills when sourcing materials or designing systems. Furthermore the import restrictions on high-tech components often require engineers to design with local substitutes or reverse-engineer existing technologies ensuring system longevity despite supply chain disruptions.</w:t>
      </w:r>
    </w:p>
    <w:bookmarkEnd w:id="22"/>
    <w:bookmarkEnd w:id="23"/>
    <w:bookmarkStart w:id="28" w:name="key-industry-applications"/>
    <w:bookmarkStart w:id="27" w:name="Xfbdac9e44803d0d0451a9096f51765a711fb1eb"/>
    <w:p>
      <w:pPr>
        <w:pStyle w:val="Heading2"/>
      </w:pPr>
      <w:r>
        <w:t xml:space="preserve">3. Key Industry Applications for Mechanical Engineers</w:t>
      </w:r>
    </w:p>
    <w:bookmarkStart w:id="24" w:name="automotive-and-manufacturing-sector"/>
    <w:p>
      <w:pPr>
        <w:pStyle w:val="Heading3"/>
      </w:pPr>
      <w:r>
        <w:t xml:space="preserve">3.1 Automotive and Manufacturing Sector</w:t>
      </w:r>
    </w:p>
    <w:p>
      <w:pPr>
        <w:pStyle w:val="FirstParagraph"/>
      </w:pPr>
      <w:r>
        <w:t xml:space="preserve">The automotive industry in Argentina Buenos Aires remains a cornerstone of mechanical engineering employment Major manufacturers such as Ford Toyota and Mercedes-Benz maintain significant assembly plants in the province This sector requires mechanical engineers skilled in lean manufacturing thermodynamics , and precision mechanics Recent trends indicate a shift toward electric vehicle (EV) component production which demands specialized knowledge in battery thermal management systems and lightweight material integration.</w:t>
      </w:r>
    </w:p>
    <w:bookmarkEnd w:id="24"/>
    <w:bookmarkStart w:id="25" w:name="renewable-energy-infrastructure"/>
    <w:p>
      <w:pPr>
        <w:pStyle w:val="Heading3"/>
      </w:pPr>
      <w:r>
        <w:t xml:space="preserve">3.2 Renewable Energy Infrastructure</w:t>
      </w:r>
    </w:p>
    <w:p>
      <w:pPr>
        <w:pStyle w:val="FirstParagraph"/>
      </w:pPr>
      <w:r>
        <w:t xml:space="preserve">Argentina possesses vast natural resources particularly in wind and solar potential While much of the large-scale generation occurs in Patagonia Buenos Aires serves as the engineering headquarters for project design and maintenance logistics Mechanical Engineers are increasingly involved in the installation and upkeep of hydroelectric facilities along nearby rivers such as the Parana The integration of mechanical systems with grid stabilization technologies represents a growing field for professional development.</w:t>
      </w:r>
    </w:p>
    <w:bookmarkEnd w:id="25"/>
    <w:bookmarkStart w:id="26" w:name="food-processing-and-agribusiness"/>
    <w:p>
      <w:pPr>
        <w:pStyle w:val="Heading3"/>
      </w:pPr>
      <w:r>
        <w:t xml:space="preserve">3.3 Food Processing and Agribusiness</w:t>
      </w:r>
    </w:p>
    <w:p>
      <w:pPr>
        <w:pStyle w:val="FirstParagraph"/>
      </w:pPr>
      <w:r>
        <w:t xml:space="preserve">Given Argentina's status as a global exporter of soybeans beef , and wine mechanical engineers play a vital role in designing automated processing lines Refrigeration systems cold chain logistics are critical components here Engineers must ensure compliance with international sanitary standards while maximizing energy efficiency to reduce operational costs.</w:t>
      </w:r>
    </w:p>
    <w:bookmarkEnd w:id="26"/>
    <w:bookmarkEnd w:id="27"/>
    <w:bookmarkEnd w:id="28"/>
    <w:bookmarkStart w:id="30" w:name="technical-challenges"/>
    <w:bookmarkStart w:id="29" w:name="technical-and-operational-challenges"/>
    <w:p>
      <w:pPr>
        <w:pStyle w:val="Heading2"/>
      </w:pPr>
      <w:r>
        <w:t xml:space="preserve">4. Technical and Operational Challenges</w:t>
      </w:r>
    </w:p>
    <w:p>
      <w:pPr>
        <w:pStyle w:val="FirstParagraph"/>
      </w:pPr>
      <w:r>
        <w:t xml:space="preserve">Mechanical Engineers working in Argentina Buenos Aires face distinct technical hurdles that differ from those encountered in North American or European markets. One primary challenge is the aging infrastructure of some industrial facilities which requires retrofitting rather than new construction This demands expertise in structural analysis and predictive maintenance.</w:t>
      </w:r>
    </w:p>
    <w:p>
      <w:pPr>
        <w:pStyle w:val="BodyText"/>
      </w:pPr>
      <w:r>
        <w:t xml:space="preserve">Another significant issue is access to proprietary software and simulation tools due to licensing costs exacerbated by currency exchange rates Many firms are turning toward open-source alternatives or developing in-house solutions for Finite Element Analysis (FEA) and Computational Fluid Dynamics (CFD). Consequently engineers must be versatile capable of working with both legacy systems and modern digital twin technologies.</w:t>
      </w:r>
    </w:p>
    <w:p>
      <w:pPr>
        <w:pStyle w:val="BodyText"/>
      </w:pPr>
      <w:r>
        <w:t xml:space="preserve">Additionally the regulatory environment concerning safety standards is undergoing revision. Engineers must stay updated on local norms such as those established by standardization bodies to ensure all mechanical designs meet current legal requirements for worker safety and environmental protection.</w:t>
      </w:r>
    </w:p>
    <w:bookmarkEnd w:id="29"/>
    <w:bookmarkEnd w:id="30"/>
    <w:bookmarkStart w:id="32" w:name="sustainability-and-innovation"/>
    <w:bookmarkStart w:id="31" w:name="sustainability-and-innovation-trends"/>
    <w:p>
      <w:pPr>
        <w:pStyle w:val="Heading2"/>
      </w:pPr>
      <w:r>
        <w:t xml:space="preserve">5. Sustainability and Innovation Trends</w:t>
      </w:r>
    </w:p>
    <w:p>
      <w:pPr>
        <w:pStyle w:val="FirstParagraph"/>
      </w:pPr>
      <w:r>
        <w:t xml:space="preserve">Sustainability is no longer optional but a regulatory and market-driven necessity in Argentina Buenos Aires Companies are under pressure to reduce carbon footprints This has led to increased demand for mechanical engineers specializing in HVAC system optimization waste heat recovery , and water treatment processes.</w:t>
      </w:r>
    </w:p>
    <w:p>
      <w:pPr>
        <w:pStyle w:val="BodyText"/>
      </w:pPr>
      <w:r>
        <w:t xml:space="preserve">Innovation hubs within the city are fostering startups focused on agritech and clean energy These ventures often require agile engineering teams capable of rapid prototyping. The integration of IoT (Internet of Things) sensors into mechanical assemblies allows for real-time monitoring which enhances efficiency but also introduces cybersecurity considerations that engineers must address.</w:t>
      </w:r>
    </w:p>
    <w:p>
      <w:pPr>
        <w:pStyle w:val="BodyText"/>
      </w:pPr>
      <w:r>
        <w:t xml:space="preserve">Educational institutions in Buenos Aires are expanding curricula to include robotics and mechatronics reflecting the industry's need for multidisciplinary talent. Mechanical Engineers who supplement their core skills with programming knowledge gain a competitive advantage in this evolving landscape.</w:t>
      </w:r>
    </w:p>
    <w:bookmarkEnd w:id="31"/>
    <w:bookmarkEnd w:id="32"/>
    <w:bookmarkStart w:id="34" w:name="conclusions-and-recommendations"/>
    <w:bookmarkStart w:id="33" w:name="Xa3946235c67624e07094af2edc57a0141990e7a"/>
    <w:p>
      <w:pPr>
        <w:pStyle w:val="Heading2"/>
      </w:pPr>
      <w:r>
        <w:t xml:space="preserve">6. Conclusions and Strategic Recommendations</w:t>
      </w:r>
    </w:p>
    <w:p>
      <w:pPr>
        <w:pStyle w:val="FirstParagraph"/>
      </w:pPr>
      <w:r>
        <w:t xml:space="preserve">In conclusion the role of Mechanical Engineers in Argentina Buenos Aires is dynamic and essential to the nation's industrial resilience. Despite economic volatility technical challenges remain abundant for those willing to adapt.</w:t>
      </w:r>
    </w:p>
    <w:p>
      <w:pPr>
        <w:numPr>
          <w:ilvl w:val="0"/>
          <w:numId w:val="1001"/>
        </w:numPr>
        <w:pStyle w:val="Compact"/>
      </w:pPr>
      <w:r>
        <w:rPr>
          <w:bCs/>
          <w:b/>
        </w:rPr>
        <w:t xml:space="preserve">Adaptability :</w:t>
      </w:r>
    </w:p>
    <w:p>
      <w:pPr>
        <w:numPr>
          <w:ilvl w:val="0"/>
          <w:numId w:val="1001"/>
        </w:numPr>
        <w:pStyle w:val="Compact"/>
      </w:pPr>
      <w:r>
        <w:t xml:space="preserve">Specialization :Focusing on renewable energy integration or automotive electrification offers high growth potential.</w:t>
      </w:r>
    </w:p>
    <w:p>
      <w:pPr>
        <w:numPr>
          <w:ilvl w:val="0"/>
          <w:numId w:val="1001"/>
        </w:numPr>
        <w:pStyle w:val="Compact"/>
      </w:pPr>
      <w:r>
        <w:rPr>
          <w:bCs/>
          <w:b/>
        </w:rPr>
        <w:t xml:space="preserve">Digital Literacy :Investing in software proficiency and data analysis skills is crucial for modern engineering roles.</w:t>
      </w:r>
    </w:p>
    <w:p>
      <w:pPr>
        <w:numPr>
          <w:ilvl w:val="0"/>
          <w:numId w:val="1001"/>
        </w:numPr>
        <w:pStyle w:val="Compact"/>
      </w:pPr>
      <w:r>
        <w:t xml:space="preserve">Local Networking :Engaging with local professional associations in Buenos Aires facilitates knowledge exchange and career advancement .</w:t>
      </w:r>
    </w:p>
    <w:p>
      <w:pPr>
        <w:pStyle w:val="FirstParagraph"/>
      </w:pPr>
      <w:r>
        <w:t xml:space="preserve">This Project Report underscores the importance of localized engineering strategies. By understanding the specific nuances of operating in Argentina Buenos Aires Mechanical Engineers can drive innovation enhance operational efficiency and contribute significantly to sustainable industrial development.</w:t>
      </w:r>
    </w:p>
    <w:bookmarkEnd w:id="33"/>
    <w:bookmarkEnd w:id="34"/>
    <w:p>
      <w:pPr>
        <w:pStyle w:val="BodyText"/>
      </w:pPr>
      <w:r>
        <w:t xml:space="preserve">© 2024 Technical Documentation Division. All Rights Reserved. This document is intended for internal strategic planning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Argentina, Buenos Aires</dc:title>
  <dc:creator/>
  <dc:language>en</dc:language>
  <cp:keywords/>
  <dcterms:created xsi:type="dcterms:W3CDTF">2026-07-29T15:25:01Z</dcterms:created>
  <dcterms:modified xsi:type="dcterms:W3CDTF">2026-07-29T15:25:01Z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