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Dhaka</w:t>
      </w:r>
    </w:p>
    <w:bookmarkStart w:id="31" w:name="Xd387f86c98246cf99a34d844c59b11f6908c585"/>
    <w:p>
      <w:pPr>
        <w:pStyle w:val="Heading1"/>
      </w:pPr>
      <w:r>
        <w:t xml:space="preserve">Strategic Project Report: Integration and Optimization of Mechanical Engineering Systems in the Rapidly Urbanizing Context of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Development Planning Authority</w:t>
      </w:r>
      <w:r>
        <w:br/>
      </w:r>
    </w:p>
    <w:p>
      <w:pPr>
        <w:pStyle w:val="BodyText"/>
      </w:pPr>
      <w:r>
        <w:t xml:space="preserve">From:Senior Project Lead</w:t>
      </w:r>
      <w:r>
        <w:br/>
      </w:r>
    </w:p>
    <w:p>
      <w:pPr>
        <w:pStyle w:val="BodyText"/>
      </w:pPr>
      <w:r>
        <w:t xml:space="preserve">Subject:Analytical Review and Implementation Framework for Mechanical Engineering Solutions in Bangladesh Dhaka</w:t>
      </w:r>
    </w:p>
    <w:p>
      <w:pPr>
        <w:pStyle w:val="BodyText"/>
      </w:pPr>
      <w:r>
        <w:rPr>
          <w:iCs/>
          <w:i/>
        </w:rPr>
        <w:t xml:space="preserve">Note: This document serves as a comprehensive strategic overview detailing the critical role of mechanical engineering in addressing infrastructure, industrial, and environmental challenges specific to the metropolitan landscape of Bangladesh Dhaka.</w:t>
      </w:r>
    </w:p>
    <w:bookmarkStart w:id="20" w:name="executive-summary"/>
    <w:p>
      <w:pPr>
        <w:pStyle w:val="Heading2"/>
      </w:pPr>
      <w:r>
        <w:t xml:space="preserve">1. Executive Summary</w:t>
      </w:r>
    </w:p>
    <w:p>
      <w:pPr>
        <w:pStyle w:val="FirstParagraph"/>
      </w:pPr>
      <w:r>
        <w:t xml:space="preserve">The rapid urbanization of Bangladesh Dhaka has presented unprecedented challenges in infrastructure sustainability, energy efficiency, and public health. As one of the most densely populated cities in the world, Bangladesh Dhaka requires robust engineering interventions to manage its complex socio-economic dynamics. This project report outlines a comprehensive strategy where Mechanical Engineer expertise is deployed to modernize utility systems, enhance industrial manufacturing capabilities, and mitigate environmental hazards. The primary objective is to create a resilient infrastructure framework that supports economic growth while ensuring sustainability in Bangladesh Dhaka.</w:t>
      </w:r>
    </w:p>
    <w:bookmarkEnd w:id="20"/>
    <w:bookmarkStart w:id="21" w:name="introduction-and-contextual-background"/>
    <w:p>
      <w:pPr>
        <w:pStyle w:val="Heading2"/>
      </w:pPr>
      <w:r>
        <w:t xml:space="preserve">2. Introduction and Contextual Background</w:t>
      </w:r>
    </w:p>
    <w:p>
      <w:pPr>
        <w:pStyle w:val="FirstParagraph"/>
      </w:pPr>
      <w:r>
        <w:t xml:space="preserve">Bangladesh has emerged as one of the fastest-growing economies in South Asia, with Dhaka serving as its economic heartbeat. However, this growth has placed immense strain on existing mechanical systems, including water supply networks, waste management facilities, transportation hubs, and power generation plants. The unique climatic conditions of Bangladesh Dhaka—characterized by high humidity and monsoon rains—exacerbate wear and tear on mechanical structures.</w:t>
      </w:r>
    </w:p>
    <w:p>
      <w:pPr>
        <w:pStyle w:val="BodyText"/>
      </w:pPr>
      <w:r>
        <w:t xml:space="preserve">The role of a Mechanical Engineer in this context is not merely technical but also strategic. These professionals are tasked with designing systems that are resilient, energy-efficient, and culturally adaptable. The integration of modern mechanical engineering principles into the urban fabric of Bangladesh Dhaka is essential for transitioning from a developing economy to a sustainable metropolis.</w:t>
      </w:r>
    </w:p>
    <w:bookmarkEnd w:id="21"/>
    <w:bookmarkStart w:id="26" w:name="X6a7251c73c3a8ea34504aefff99ff3865cd7326"/>
    <w:p>
      <w:pPr>
        <w:pStyle w:val="Heading2"/>
      </w:pPr>
      <w:r>
        <w:t xml:space="preserve">3. Key Areas of Mechanical Engineering Intervention</w:t>
      </w:r>
    </w:p>
    <w:bookmarkStart w:id="22" w:name="Xdb049004d62ffa78be620e3053af805653152f0"/>
    <w:p>
      <w:pPr>
        <w:pStyle w:val="Heading3"/>
      </w:pPr>
      <w:r>
        <w:t xml:space="preserve">3.1 HVAC and Building Services in Tropical Climates</w:t>
      </w:r>
    </w:p>
    <w:p>
      <w:pPr>
        <w:pStyle w:val="FirstParagraph"/>
      </w:pPr>
      <w:r>
        <w:t xml:space="preserve">In Bangladesh Dhaka, the demand for Heating, Ventilation, and Air Conditioning (HVAC) systems is skyrocketing due to rising temperatures and urban heat island effects. Traditional cooling methods are energy-intensive and environmentally damaging. Mechanical Engineers are currently leading the charge in designing passive cooling structures and high-efficiency HVAC systems tailored to tropical humidity levels. By utilizing variable refrigerant flow (VRF) technology and smart building management systems, we can reduce energy consumption by up to 40%. This initiative is critical for maintaining comfortable indoor environments in residential high-rises and commercial hubs across Bangladesh Dhaka.</w:t>
      </w:r>
    </w:p>
    <w:bookmarkEnd w:id="22"/>
    <w:bookmarkStart w:id="23" w:name="Xb7396d2d4c5dfe1b379c91f0bc5c6941f3a2e71"/>
    <w:p>
      <w:pPr>
        <w:pStyle w:val="Heading3"/>
      </w:pPr>
      <w:r>
        <w:t xml:space="preserve">3.2 Water Treatment and Sanitation Infrastructure</w:t>
      </w:r>
    </w:p>
    <w:p>
      <w:pPr>
        <w:pStyle w:val="FirstParagraph"/>
      </w:pPr>
      <w:r>
        <w:t xml:space="preserve">Water scarcity and contamination are pressing issues in Bangladesh Dhaka. Mechanical Engineers play a pivotal role in the design, maintenance, and optimization of water treatment plants (WTPs) and sewage systems. The report highlights the need for automated filtration systems that can handle high turbidity levels common during monsoon seasons. Furthermore, the implementation of modular wastewater treatment units allows for decentralized sanitation solutions, which are crucial in densely populated areas where centralized infrastructure is lacking.</w:t>
      </w:r>
    </w:p>
    <w:bookmarkEnd w:id="23"/>
    <w:bookmarkStart w:id="24" w:name="sustainable-energy-and-power-generation"/>
    <w:p>
      <w:pPr>
        <w:pStyle w:val="Heading3"/>
      </w:pPr>
      <w:r>
        <w:t xml:space="preserve">3.3 Sustainable Energy and Power Generation</w:t>
      </w:r>
    </w:p>
    <w:p>
      <w:pPr>
        <w:pStyle w:val="FirstParagraph"/>
      </w:pPr>
      <w:r>
        <w:t xml:space="preserve">The energy sector in Bangladesh Dhaka is undergoing a significant transition. Mechanical Engineers are instrumental in integrating renewable energy sources, such as solar thermal systems and biomass plants, into the existing grid. Additionally, cogeneration systems in industrial zones can significantly improve energy efficiency by capturing waste heat from manufacturing processes to generate electricity or provide steam for heating.</w:t>
      </w:r>
    </w:p>
    <w:bookmarkEnd w:id="24"/>
    <w:bookmarkStart w:id="25" w:name="X2619df71349fe4383e7c46e878b4332747e9cc3"/>
    <w:p>
      <w:pPr>
        <w:pStyle w:val="Heading3"/>
      </w:pPr>
      <w:r>
        <w:t xml:space="preserve">3.4 Waste Management and Recycling Technologies</w:t>
      </w:r>
    </w:p>
    <w:p>
      <w:pPr>
        <w:pStyle w:val="FirstParagraph"/>
      </w:pPr>
      <w:r>
        <w:t xml:space="preserve">Dhaka generates thousands of tons of solid waste daily. Mechanical Engineers are designing advanced sorting facilities and waste-to-energy plants that utilize incineration or anaerobic digestion technologies. These systems not only reduce the volume of waste sent to landfills but also generate renewable energy, contributing to the power needs of Bangladesh Dhaka.</w:t>
      </w:r>
    </w:p>
    <w:bookmarkEnd w:id="25"/>
    <w:bookmarkEnd w:id="26"/>
    <w:bookmarkStart w:id="27" w:name="challenges-and-mitigation-strategies"/>
    <w:p>
      <w:pPr>
        <w:pStyle w:val="Heading2"/>
      </w:pPr>
      <w:r>
        <w:t xml:space="preserve">4. Challenges and Mitigation Strategies</w:t>
      </w:r>
    </w:p>
    <w:p>
      <w:pPr>
        <w:pStyle w:val="FirstParagraph"/>
      </w:pPr>
      <w:r>
        <w:rPr>
          <w:bCs/>
          <w:b/>
        </w:rPr>
        <w:t xml:space="preserve">Aging Infrastructure:</w:t>
      </w:r>
      <w:r>
        <w:t xml:space="preserve"> </w:t>
      </w:r>
      <w:r>
        <w:t xml:space="preserve">Much of the existing mechanical infrastructure in Bangladesh Dhaka is outdated.</w:t>
      </w:r>
      <w:r>
        <w:br/>
      </w:r>
      <w:r>
        <w:rPr>
          <w:iCs/>
          <w:i/>
        </w:rPr>
        <w:t xml:space="preserve">Mitigation:</w:t>
      </w:r>
      <w:r>
        <w:t xml:space="preserve">A phased retrofitting program led by Mechanical Engineers to upgrade pumps, valves, and piping systems.</w:t>
      </w:r>
    </w:p>
    <w:p>
      <w:pPr>
        <w:pStyle w:val="BodyText"/>
      </w:pPr>
      <w:r>
        <w:rPr>
          <w:bCs/>
          <w:b/>
        </w:rPr>
        <w:t xml:space="preserve">Limited Technical Expertise:</w:t>
      </w:r>
      <w:r>
        <w:t xml:space="preserve"> </w:t>
      </w:r>
      <w:r>
        <w:t xml:space="preserve">There is a shortage of specialized mechanical engineers experienced in sustainable urban planning.</w:t>
      </w:r>
      <w:r>
        <w:br/>
      </w:r>
      <w:r>
        <w:rPr>
          <w:iCs/>
          <w:i/>
        </w:rPr>
        <w:t xml:space="preserve">Mitigation:</w:t>
      </w:r>
      <w:r>
        <w:t xml:space="preserve">Establishment of training centers and partnerships with international engineering firms to transfer knowledge within Bangladesh Dhaka.</w:t>
      </w:r>
    </w:p>
    <w:p>
      <w:pPr>
        <w:pStyle w:val="BodyText"/>
      </w:pPr>
      <w:r>
        <w:rPr>
          <w:bCs/>
          <w:b/>
        </w:rPr>
        <w:t xml:space="preserve">Funding Constraints:</w:t>
      </w:r>
      <w:r>
        <w:rPr>
          <w:iCs/>
          <w:i/>
        </w:rPr>
        <w:t xml:space="preserve">Mitigation:</w:t>
      </w:r>
      <w:r>
        <w:t xml:space="preserve">Public-Private Partnerships (PPPs) that leverage private sector efficiency for mechanical system deployment.</w:t>
      </w:r>
    </w:p>
    <w:bookmarkEnd w:id="27"/>
    <w:bookmarkStart w:id="28" w:name="X51347a22f39c1403502c5541164fb787d83c246"/>
    <w:p>
      <w:pPr>
        <w:pStyle w:val="Heading2"/>
      </w:pPr>
      <w:r>
        <w:t xml:space="preserve">5. Case Study: The Delta Water Management Project</w:t>
      </w:r>
    </w:p>
    <w:p>
      <w:pPr>
        <w:pStyle w:val="FirstParagraph"/>
      </w:pPr>
      <w:r>
        <w:t xml:space="preserve">A recent successful initiative involved the installation of automated sluice gates in the peripheral regions of Bangladesh Dhaka. Designed by a team of Mechanical Engineers, these systems use sensor technology to monitor water levels and automatically adjust gate positions during floods. This project has significantly reduced flood damage in low-lying areas, demonstrating the practical application of mechanical engineering in disaster risk reduction.</w:t>
      </w:r>
    </w:p>
    <w:bookmarkEnd w:id="28"/>
    <w:bookmarkStart w:id="29" w:name="future-outlook-and-recommendations"/>
    <w:p>
      <w:pPr>
        <w:pStyle w:val="Heading2"/>
      </w:pPr>
      <w:r>
        <w:t xml:space="preserve">6. Future Outlook and Recommendations</w:t>
      </w:r>
    </w:p>
    <w:p>
      <w:pPr>
        <w:pStyle w:val="FirstParagraph"/>
      </w:pPr>
      <w:r>
        <w:t xml:space="preserve">The future of Bangladesh Dhaka depends heavily on the proactive planning and execution of mechanical engineering projects. We recommend the following actions:</w:t>
      </w:r>
    </w:p>
    <w:p>
      <w:pPr>
        <w:numPr>
          <w:ilvl w:val="0"/>
          <w:numId w:val="1001"/>
        </w:numPr>
        <w:pStyle w:val="Compact"/>
      </w:pPr>
      <w:r>
        <w:rPr>
          <w:bCs/>
          <w:b/>
        </w:rPr>
        <w:t xml:space="preserve">Prioritize Green Building Codes:</w:t>
      </w:r>
      <w:r>
        <w:t xml:space="preserve">Mandate energy-efficient mechanical systems for all new constructions in Bangladesh Dhaka.</w:t>
      </w:r>
    </w:p>
    <w:p>
      <w:pPr>
        <w:numPr>
          <w:ilvl w:val="0"/>
          <w:numId w:val="1001"/>
        </w:numPr>
        <w:pStyle w:val="Compact"/>
      </w:pPr>
      <w:r>
        <w:t xml:space="preserve">Invest in Research &amp; Development:Create local R&amp;D hubs focused on tropical engineering solutions.</w:t>
      </w:r>
    </w:p>
    <w:p>
      <w:pPr>
        <w:numPr>
          <w:ilvl w:val="0"/>
          <w:numId w:val="1001"/>
        </w:numPr>
        <w:pStyle w:val="Compact"/>
      </w:pPr>
      <w:r>
        <w:t xml:space="preserve">Enhance Regulatory Frameworks:Strengthen enforcement of safety and efficiency standards for mechanical installations.</w:t>
      </w:r>
    </w:p>
    <w:p>
      <w:pPr>
        <w:numPr>
          <w:ilvl w:val="0"/>
          <w:numId w:val="1001"/>
        </w:numPr>
        <w:pStyle w:val="Compact"/>
      </w:pPr>
      <w:r>
        <w:t xml:space="preserve">Promote Circular Economy Practices:Incentivize recycling technologies and waste-to-energy projects managed by qualified Mechanical Engineers.</w:t>
      </w:r>
    </w:p>
    <w:bookmarkEnd w:id="29"/>
    <w:bookmarkStart w:id="30" w:name="conclusion"/>
    <w:p>
      <w:pPr>
        <w:pStyle w:val="Heading2"/>
      </w:pPr>
      <w:r>
        <w:t xml:space="preserve">7. Conclusion</w:t>
      </w:r>
    </w:p>
    <w:p>
      <w:pPr>
        <w:pStyle w:val="FirstParagraph"/>
      </w:pPr>
      <w:r>
        <w:t xml:space="preserve">The transformation of Bangladesh Dhaka into a smart, sustainable city is an ambitious but achievable goal. Central to this transformation is the deployment of advanced mechanical engineering solutions. From optimizing HVAC systems to revolutionizing waste management, the contributions of Mechanical Engineers are indispensable. By addressing the unique challenges posed by climate, density, and infrastructure deficits, we can ensure that Bangladesh Dhaka remains a vibrant and resilient urban center for future generations.</w:t>
      </w:r>
    </w:p>
    <w:p>
      <w:pPr>
        <w:pStyle w:val="BodyText"/>
      </w:pPr>
      <w:r>
        <w:t xml:space="preserve">This project report underscores that strategic investment in mechanical engineering is not just an operational necessity but a foundational element of sustainable urban development in Bangladesh Dhaka. Continued collaboration between government bodies, private enterprises, and engineering professionals will be key to unlocking the full potential of this dynamic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Dhaka</dc:title>
  <dc:creator/>
  <dc:language>en</dc:language>
  <cp:keywords/>
  <dcterms:created xsi:type="dcterms:W3CDTF">2026-07-29T02:52:16Z</dcterms:created>
  <dcterms:modified xsi:type="dcterms:W3CDTF">2026-07-29T02:52:16Z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