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Mechanical</w:t>
      </w:r>
      <w:r>
        <w:t xml:space="preserve"> </w:t>
      </w:r>
      <w:r>
        <w:t xml:space="preserve">Engineering</w:t>
      </w:r>
      <w:r>
        <w:t xml:space="preserve"> </w:t>
      </w:r>
      <w:r>
        <w:t xml:space="preserve">in</w:t>
      </w:r>
      <w:r>
        <w:t xml:space="preserve"> </w:t>
      </w:r>
      <w:r>
        <w:t xml:space="preserve">Germany</w:t>
      </w:r>
      <w:r>
        <w:t xml:space="preserve"> </w:t>
      </w:r>
      <w:r>
        <w:t xml:space="preserve">Berlin</w:t>
      </w:r>
    </w:p>
    <w:bookmarkStart w:id="31" w:name="X2e91323a8a7f92d9f2678fbb78f5ac3e405039c"/>
    <w:p>
      <w:pPr>
        <w:pStyle w:val="Heading1"/>
      </w:pPr>
      <w:r>
        <w:t xml:space="preserve">Comprehensive Project Report: The Role of the Mechanical Engineer in Germany Berlin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Strategic Planning Committee, European Operations Division</w:t>
      </w:r>
      <w:r>
        <w:br/>
      </w:r>
    </w:p>
    <w:p>
      <w:pPr>
        <w:pStyle w:val="BodyText"/>
      </w:pPr>
      <w:r>
        <w:t xml:space="preserve">Senior Project Analyst</w:t>
      </w:r>
      <w:r>
        <w:br/>
      </w:r>
    </w:p>
    <w:p>
      <w:pPr>
        <w:pStyle w:val="BodyText"/>
      </w:pPr>
      <w:r>
        <w:t xml:space="preserve">Strategic Integration of Mechanical Engineering Expertise in Germany Berlin for Next-Generation Industrial Development</w:t>
      </w:r>
    </w:p>
    <w:bookmarkStart w:id="20" w:name="executive-summary"/>
    <w:p>
      <w:pPr>
        <w:pStyle w:val="Heading2"/>
      </w:pPr>
      <w:r>
        <w:t xml:space="preserve">1. Executive Summary</w:t>
      </w:r>
    </w:p>
    <w:p>
      <w:pPr>
        <w:pStyle w:val="FirstParagraph"/>
      </w:pPr>
      <w:r>
        <w:t xml:space="preserve">This project report provides a detailed analysis of the critical role played by the professional designation of a Mechanical Engineer within the specific socio-economic and industrial context of Germany Berlin. As Europe’s capital and a rapidly evolving hub for innovation, Berlin presents unique challenges and opportunities for mechanical engineering projects. This document outlines the technical requirements, regulatory frameworks, cultural expectations, and strategic advantages associated with employing qualified Mechanical Engineers in this dynamic region. The primary objective is to establish a comprehensive framework for integrating high-level mechanical engineering practices into ongoing infrastructure and manufacturing projects in Germany Berlin.</w:t>
      </w:r>
    </w:p>
    <w:bookmarkEnd w:id="20"/>
    <w:bookmarkStart w:id="21" w:name="introduction-and-context"/>
    <w:p>
      <w:pPr>
        <w:pStyle w:val="Heading2"/>
      </w:pPr>
      <w:r>
        <w:t xml:space="preserve">2. Introduction and Context</w:t>
      </w:r>
    </w:p>
    <w:p>
      <w:pPr>
        <w:pStyle w:val="FirstParagraph"/>
      </w:pPr>
      <w:r>
        <w:t xml:space="preserve">The industrial landscape of Germany has long been synonymous with precision, efficiency, and technological prowess. However, the specific ecosystem of Berlin differs significantly from traditional industrial centers like Stuttgart or Munich. Berlin is characterized by a blend of historic infrastructure renewal, a booming startup scene focused on green technology, and advanced automotive research facilities. In this environment, the Mechanical Engineer is not merely a technician but a pivotal architect of sustainable urban development and industrial innovation.</w:t>
      </w:r>
      <w:r>
        <w:t xml:space="preserve"> </w:t>
      </w:r>
      <w:r>
        <w:t xml:space="preserve">Understanding the local nuances in Germany Berlin requires recognizing that projects here are governed by strict European Union standards alongside German national regulations (DIN standards). The Mechanical Engineer serves as the bridge between theoretical design and practical, compliant implementation. This report emphasizes that success in this region is contingent upon a deep understanding of these regulatory environments and the ability to navigate complex stakeholder networks.</w:t>
      </w:r>
    </w:p>
    <w:bookmarkEnd w:id="21"/>
    <w:bookmarkStart w:id="22" w:name="regulatory-framework-and-standards"/>
    <w:p>
      <w:pPr>
        <w:pStyle w:val="Heading2"/>
      </w:pPr>
      <w:r>
        <w:t xml:space="preserve">3. Regulatory Framework and Standards</w:t>
      </w:r>
    </w:p>
    <w:p>
      <w:pPr>
        <w:pStyle w:val="FirstParagraph"/>
      </w:pPr>
      <w:r>
        <w:t xml:space="preserve">One of the most significant aspects of operating as a Mechanical Engineer in Germany Berlin is adherence to rigorous quality and safety standards. The project scope involves extensive compliance with:</w:t>
      </w:r>
    </w:p>
    <w:p>
      <w:pPr>
        <w:numPr>
          <w:ilvl w:val="0"/>
          <w:numId w:val="1001"/>
        </w:numPr>
        <w:pStyle w:val="Compact"/>
      </w:pPr>
      <w:r>
        <w:rPr>
          <w:bCs/>
          <w:b/>
        </w:rPr>
        <w:t xml:space="preserve">DIN Norms:</w:t>
      </w:r>
      <w:r>
        <w:t xml:space="preserve"> </w:t>
      </w:r>
      <w:r>
        <w:t xml:space="preserve">German Institute for Standardization (DIN) norms are mandatory for mechanical components. A qualified Mechanical Engineer must ensure that all designs meet specific tolerances, material strengths, and safety protocols defined by these norms.</w:t>
      </w:r>
    </w:p>
    <w:p>
      <w:pPr>
        <w:numPr>
          <w:ilvl w:val="0"/>
          <w:numId w:val="1001"/>
        </w:numPr>
        <w:pStyle w:val="Compact"/>
      </w:pPr>
      <w:r>
        <w:rPr>
          <w:bCs/>
          <w:b/>
        </w:rPr>
        <w:t xml:space="preserve">VDE Guidelines:</w:t>
      </w:r>
      <w:r>
        <w:t xml:space="preserve"> </w:t>
      </w:r>
      <w:r>
        <w:t xml:space="preserve">As modern mechanical systems increasingly integrate electrical components, knowledge of the Association of Electrical, Electronic &amp; Information Technologies guidelines is essential.</w:t>
      </w:r>
    </w:p>
    <w:p>
      <w:pPr>
        <w:numPr>
          <w:ilvl w:val="0"/>
          <w:numId w:val="1001"/>
        </w:numPr>
        <w:pStyle w:val="Compact"/>
      </w:pPr>
      <w:r>
        <w:rPr>
          <w:bCs/>
          <w:b/>
        </w:rPr>
        <w:t xml:space="preserve">Eurocodes:</w:t>
      </w:r>
      <w:r>
        <w:t xml:space="preserve"> </w:t>
      </w:r>
      <w:r>
        <w:t xml:space="preserve">For structural aspects related to machinery installation and factory infrastructure in Berlin, Eurocodes provide the necessary calculation methods for safety and durability.</w:t>
      </w:r>
    </w:p>
    <w:p>
      <w:pPr>
        <w:pStyle w:val="FirstParagraph"/>
      </w:pPr>
      <w:r>
        <w:t xml:space="preserve">Failure to adhere to these standards can result in severe project delays, legal liabilities, and reputational damage. Therefore, the Mechanical Engineer must possess not only technical skills but also a thorough command of this regulatory language.</w:t>
      </w:r>
    </w:p>
    <w:bookmarkEnd w:id="22"/>
    <w:bookmarkStart w:id="26" w:name="key-technical-competencies-required"/>
    <w:p>
      <w:pPr>
        <w:pStyle w:val="Heading2"/>
      </w:pPr>
      <w:r>
        <w:t xml:space="preserve">4. Key Technical Competencies Required</w:t>
      </w:r>
    </w:p>
    <w:p>
      <w:pPr>
        <w:pStyle w:val="FirstParagraph"/>
      </w:pPr>
      <w:r>
        <w:t xml:space="preserve">Based on current market demands in Germany Berlin, the following technical competencies are critical for any Mechanical Engineer involved in local projects:</w:t>
      </w:r>
    </w:p>
    <w:bookmarkStart w:id="23" w:name="sustainable-energy-systems"/>
    <w:p>
      <w:pPr>
        <w:pStyle w:val="Heading3"/>
      </w:pPr>
      <w:r>
        <w:t xml:space="preserve">4.1 Sustainable Energy Systems</w:t>
      </w:r>
    </w:p>
    <w:p>
      <w:pPr>
        <w:pStyle w:val="FirstParagraph"/>
      </w:pPr>
      <w:r>
        <w:t xml:space="preserve">Berlin is a leader in the transition to renewable energy. Mechanical Engineers are expected to design and optimize HVAC systems, geothermal heat pumps, and wind turbine components that align with Germany's ambitious Energiewende (energy transition) goals. This involves precise thermodynamic calculations and fluid dynamics modeling.</w:t>
      </w:r>
    </w:p>
    <w:bookmarkEnd w:id="23"/>
    <w:bookmarkStart w:id="24" w:name="advanced-manufacturing-industry-4.0"/>
    <w:p>
      <w:pPr>
        <w:pStyle w:val="Heading3"/>
      </w:pPr>
      <w:r>
        <w:t xml:space="preserve">4.2 Advanced Manufacturing Industry 4.0</w:t>
      </w:r>
    </w:p>
    <w:p>
      <w:pPr>
        <w:pStyle w:val="FirstParagraph"/>
      </w:pPr>
      <w:r>
        <w:t xml:space="preserve">The integration of IoT (Internet of Things) into mechanical systems is a priority in Berlin’s industrial sector. A Mechanical Engineer must be proficient in CAD/CAM software, finite element analysis (FEA), and simulation tools to create smart machines that can communicate with central control systems.</w:t>
      </w:r>
    </w:p>
    <w:bookmarkEnd w:id="24"/>
    <w:bookmarkStart w:id="25" w:name="automotive-engineering"/>
    <w:p>
      <w:pPr>
        <w:pStyle w:val="Heading3"/>
      </w:pPr>
      <w:r>
        <w:t xml:space="preserve">4.3 Automotive Engineering</w:t>
      </w:r>
    </w:p>
    <w:p>
      <w:pPr>
        <w:pStyle w:val="FirstParagraph"/>
      </w:pPr>
      <w:r>
        <w:t xml:space="preserve">With major automotive R&amp;D centers present in Berlin, there is a high demand for engineers specializing in electric vehicle (EV) battery cooling systems, lightweight materials, and aerodynamic efficiency. The Mechanical Engineer plays a crucial role in reducing the weight of components while maintaining structural integrity.</w:t>
      </w:r>
    </w:p>
    <w:bookmarkEnd w:id="25"/>
    <w:bookmarkEnd w:id="26"/>
    <w:bookmarkStart w:id="27" w:name="cultural-and-professional-integration"/>
    <w:p>
      <w:pPr>
        <w:pStyle w:val="Heading2"/>
      </w:pPr>
      <w:r>
        <w:t xml:space="preserve">5. Cultural and Professional Integration</w:t>
      </w:r>
    </w:p>
    <w:p>
      <w:pPr>
        <w:pStyle w:val="FirstParagraph"/>
      </w:pPr>
      <w:r>
        <w:t xml:space="preserve">Working as a Mechanical Engineer in Germany Berlin also requires navigating specific cultural expectations. German engineering culture values precision, punctuality, and thorough documentation. The concept of "Gründlichkeit" (thoroughness) is paramount; every calculation must be verified, and every process documented meticulously.</w:t>
      </w:r>
      <w:r>
        <w:t xml:space="preserve"> </w:t>
      </w:r>
      <w:r>
        <w:t xml:space="preserve">Furthermore, communication styles in Berlin are direct and factual. A Mechanical Engineer must be able to present technical data clearly and concisely without excessive fluff. Multilingual capabilities are advantageous; while English is widely used in tech startups, proficiency in German is often required for official documentation and interaction with local regulatory bodies.</w:t>
      </w:r>
    </w:p>
    <w:bookmarkEnd w:id="27"/>
    <w:bookmarkStart w:id="28" w:name="challenges-specific-to-germany-berlin"/>
    <w:p>
      <w:pPr>
        <w:pStyle w:val="Heading2"/>
      </w:pPr>
      <w:r>
        <w:t xml:space="preserve">6. Challenges Specific to Germany Berlin</w:t>
      </w:r>
    </w:p>
    <w:p>
      <w:pPr>
        <w:pStyle w:val="FirstParagraph"/>
      </w:pPr>
      <w:r>
        <w:t xml:space="preserve">While the opportunities are abundant, there are distinct challenges:</w:t>
      </w:r>
    </w:p>
    <w:p>
      <w:pPr>
        <w:numPr>
          <w:ilvl w:val="0"/>
          <w:numId w:val="1002"/>
        </w:numPr>
        <w:pStyle w:val="Compact"/>
      </w:pPr>
      <w:r>
        <w:rPr>
          <w:bCs/>
          <w:b/>
        </w:rPr>
        <w:t xml:space="preserve">Bureaucracy:</w:t>
      </w:r>
      <w:r>
        <w:t xml:space="preserve"> </w:t>
      </w:r>
      <w:r>
        <w:t xml:space="preserve">Navigating the administrative processes in Germany can be slow and complex. A Mechanical Engineer must factor in time for permit acquisitions and compliance checks.</w:t>
      </w:r>
    </w:p>
    <w:p>
      <w:pPr>
        <w:numPr>
          <w:ilvl w:val="0"/>
          <w:numId w:val="1002"/>
        </w:numPr>
        <w:pStyle w:val="Compact"/>
      </w:pPr>
      <w:r>
        <w:rPr>
          <w:bCs/>
          <w:b/>
        </w:rPr>
        <w:t xml:space="preserve">Talent Shortage:</w:t>
      </w:r>
      <w:r>
        <w:t xml:space="preserve"> </w:t>
      </w:r>
      <w:r>
        <w:t xml:space="preserve">There is a high demand for skilled engineers, leading to competitive salary expectations and retention challenges. Companies must offer continuous professional development to maintain their workforce.</w:t>
      </w:r>
    </w:p>
    <w:p>
      <w:pPr>
        <w:numPr>
          <w:ilvl w:val="0"/>
          <w:numId w:val="1002"/>
        </w:numPr>
        <w:pStyle w:val="Compact"/>
      </w:pPr>
      <w:r>
        <w:rPr>
          <w:bCs/>
          <w:b/>
        </w:rPr>
        <w:t xml:space="preserve">Sustainability Pressures:</w:t>
      </w:r>
      <w:r>
        <w:t xml:space="preserve"> </w:t>
      </w:r>
      <w:r>
        <w:t xml:space="preserve">Berlin imposes strict environmental regulations on construction and manufacturing. Mechanical Engineers must constantly innovate to reduce carbon footprints, often requiring the use of expensive but eco-friendly materials.</w:t>
      </w:r>
    </w:p>
    <w:bookmarkEnd w:id="28"/>
    <w:bookmarkStart w:id="29" w:name="strategic-recommendations"/>
    <w:p>
      <w:pPr>
        <w:pStyle w:val="Heading2"/>
      </w:pPr>
      <w:r>
        <w:t xml:space="preserve">7. Strategic Recommendations</w:t>
      </w:r>
    </w:p>
    <w:p>
      <w:pPr>
        <w:pStyle w:val="FirstParagraph"/>
      </w:pPr>
      <w:r>
        <w:t xml:space="preserve">To maximize the effectiveness of Mechanical Engineering projects in Germany Berlin, this report recommends the following strategies:</w:t>
      </w:r>
    </w:p>
    <w:p>
      <w:pPr>
        <w:numPr>
          <w:ilvl w:val="0"/>
          <w:numId w:val="1003"/>
        </w:numPr>
        <w:pStyle w:val="Compact"/>
      </w:pPr>
      <w:r>
        <w:rPr>
          <w:bCs/>
          <w:b/>
        </w:rPr>
        <w:t xml:space="preserve">Prioritize Certification:</w:t>
      </w:r>
      <w:r>
        <w:t xml:space="preserve"> </w:t>
      </w:r>
      <w:r>
        <w:t xml:space="preserve">Ensure all Mechanical Engineers hold recognized certifications and are familiar with local DIN standards.</w:t>
      </w:r>
    </w:p>
    <w:p>
      <w:pPr>
        <w:numPr>
          <w:ilvl w:val="0"/>
          <w:numId w:val="1003"/>
        </w:numPr>
        <w:pStyle w:val="Compact"/>
      </w:pPr>
      <w:r>
        <w:rPr>
          <w:bCs/>
          <w:b/>
        </w:rPr>
        <w:t xml:space="preserve">Invest in Green Technology Training:</w:t>
      </w:r>
      <w:r>
        <w:t xml:space="preserve"> </w:t>
      </w:r>
      <w:r>
        <w:t xml:space="preserve">Provide training on sustainable design principles and renewable energy systems to align with Berlin’s political and social goals.</w:t>
      </w:r>
    </w:p>
    <w:p>
      <w:pPr>
        <w:numPr>
          <w:ilvl w:val="0"/>
          <w:numId w:val="1003"/>
        </w:numPr>
        <w:pStyle w:val="Compact"/>
      </w:pPr>
      <w:r>
        <w:rPr>
          <w:bCs/>
          <w:b/>
        </w:rPr>
        <w:t xml:space="preserve">Foster Interdisciplinary Collaboration:</w:t>
      </w:r>
      <w:r>
        <w:t xml:space="preserve"> </w:t>
      </w:r>
      <w:r>
        <w:t xml:space="preserve">Encourage collaboration between Mechanical Engineers, software developers, and data scientists to fully leverage Industry 4.0 opportunities.</w:t>
      </w:r>
    </w:p>
    <w:p>
      <w:pPr>
        <w:numPr>
          <w:ilvl w:val="0"/>
          <w:numId w:val="1003"/>
        </w:numPr>
        <w:pStyle w:val="Compact"/>
      </w:pPr>
      <w:r>
        <w:rPr>
          <w:bCs/>
          <w:b/>
        </w:rPr>
        <w:t xml:space="preserve">Enhance Language Support:</w:t>
      </w:r>
      <w:r>
        <w:t xml:space="preserve"> </w:t>
      </w:r>
      <w:r>
        <w:t xml:space="preserve">Offer German language courses for international engineers to facilitate smoother integration with local teams and authorities.</w:t>
      </w:r>
    </w:p>
    <w:bookmarkEnd w:id="29"/>
    <w:bookmarkStart w:id="30" w:name="conclusion"/>
    <w:p>
      <w:pPr>
        <w:pStyle w:val="Heading2"/>
      </w:pPr>
      <w:r>
        <w:t xml:space="preserve">8. Conclusion</w:t>
      </w:r>
    </w:p>
    <w:p>
      <w:pPr>
        <w:pStyle w:val="FirstParagraph"/>
      </w:pPr>
      <w:r>
        <w:t xml:space="preserve">In conclusion, the role of a Mechanical Engineer in Germany Berlin is multifaceted and critical to the region’s continued economic growth and technological leadership. It is not enough to possess general engineering skills; one must be specifically adapted to the high standards, regulatory complexity, and sustainability focus of this unique market. By adhering to this project report's guidelines, organizations can ensure that their mechanical engineering initiatives are compliant, efficient, and innovative. The integration of a skilled Mechanical Engineer into Berlin’s industrial fabric is not just a operational necessity but a strategic advantage in the competitive European market.</w:t>
      </w:r>
    </w:p>
    <w:p>
      <w:pPr>
        <w:pStyle w:val="BodyText"/>
      </w:pPr>
      <w:r>
        <w:rPr>
          <w:iCs/>
          <w:i/>
        </w:rPr>
        <w:t xml:space="preserve">This document serves as a foundational guide for all stakeholders involved in mechanical engineering projects within the specified region. Further detailed technical addendums will be provided upon request.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Mechanical Engineering in Germany Berlin</dc:title>
  <dc:creator/>
  <dc:language>en</dc:language>
  <cp:keywords/>
  <dcterms:created xsi:type="dcterms:W3CDTF">2026-07-29T06:53:05Z</dcterms:created>
  <dcterms:modified xsi:type="dcterms:W3CDTF">2026-07-29T06:53:05Z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