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Indonesia</w:t>
      </w:r>
      <w:r>
        <w:t xml:space="preserve"> </w:t>
      </w:r>
      <w:r>
        <w:t xml:space="preserve">Jakarta</w:t>
      </w:r>
    </w:p>
    <w:bookmarkStart w:id="30" w:name="X120de0fdc9b5050b8be1793a10869d394d7789c"/>
    <w:p>
      <w:pPr>
        <w:pStyle w:val="Heading1"/>
      </w:pPr>
      <w:r>
        <w:t xml:space="preserve">Comprehensive Project Report on Mechanical Engineering Standards and Implementation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Senior Engineering Consultant</w:t>
      </w:r>
      <w:r>
        <w:br/>
      </w:r>
    </w:p>
    <w:p>
      <w:pPr>
        <w:pStyle w:val="BodyText"/>
      </w:pPr>
      <w:r>
        <w:t xml:space="preserve">This document serves as a detailed analysis and strategic guide for integrating advanced mechanical engineering principles within the specific industrial context of Indonesia Jakarta.</w:t>
      </w:r>
    </w:p>
    <w:bookmarkStart w:id="20" w:name="executive-summary"/>
    <w:p>
      <w:pPr>
        <w:pStyle w:val="Heading2"/>
      </w:pPr>
      <w:r>
        <w:t xml:space="preserve">1. Executive Summary</w:t>
      </w:r>
    </w:p>
    <w:p>
      <w:pPr>
        <w:pStyle w:val="FirstParagraph"/>
      </w:pPr>
      <w:r>
        <w:t xml:space="preserve">The rapid urbanization and industrial expansion occurring within Indonesia Jakarta necessitate a rigorous approach to infrastructure development. This Project Report outlines the critical role that a dedicated Mechanical Engineer plays in ensuring that all mechanical systems, from HVAC (Heating, Ventilation, and Air Conditioning) to heavy manufacturing equipment, meet international standards while adhering to local regulatory frameworks. The focus of this report is not merely on technical specifications but on the holistic integration of engineering solutions that address the unique environmental and logistical challenges present in Indonesia Jakarta.</w:t>
      </w:r>
    </w:p>
    <w:bookmarkEnd w:id="20"/>
    <w:bookmarkStart w:id="21" w:name="X9e50fb1b3ab392e6d70a539f802effff9c48ed7"/>
    <w:p>
      <w:pPr>
        <w:pStyle w:val="Heading2"/>
      </w:pPr>
      <w:r>
        <w:t xml:space="preserve">2. Introduction: The Context of Indonesia Jakarta</w:t>
      </w:r>
    </w:p>
    <w:p>
      <w:pPr>
        <w:pStyle w:val="FirstParagraph"/>
      </w:pPr>
      <w:r>
        <w:t xml:space="preserve">Jakarta, as the capital city and economic hub of Indonesia, presents a complex landscape for engineering projects. It is a metropolis characterized by high population density, significant traffic congestion, and a tropical climate that imposes heavy loads on mechanical systems such as cooling towers and ventilation units. Furthermore, the geological conditions of Indonesia Jakarta require specialized considerations regarding foundation stability and vibration dampening in mechanical installations.</w:t>
      </w:r>
    </w:p>
    <w:p>
      <w:pPr>
        <w:pStyle w:val="BodyText"/>
      </w:pPr>
      <w:r>
        <w:t xml:space="preserve">For any large-scale project to succeed in this region, it cannot rely solely on generic global standards. Instead, it must adopt a localized strategy where a qualified Mechanical Engineer acts as the primary liaison between technical requirements and local realities. This Project Report emphasizes that the success of infrastructure projects in Indonesia Jakarta is directly correlated with the competency and adaptability of its mechanical engineering team.</w:t>
      </w:r>
    </w:p>
    <w:bookmarkEnd w:id="21"/>
    <w:bookmarkStart w:id="25" w:name="X341ba0adfeac09e204665b06d041bda63de0bbc"/>
    <w:p>
      <w:pPr>
        <w:pStyle w:val="Heading2"/>
      </w:pPr>
      <w:r>
        <w:t xml:space="preserve">3. The Role of the Mechanical Engineer in Local Infrastructure</w:t>
      </w:r>
    </w:p>
    <w:p>
      <w:pPr>
        <w:pStyle w:val="FirstParagraph"/>
      </w:pPr>
      <w:r>
        <w:t xml:space="preserve">In the context of this report, the Mechanical Engineer is not just a designer but a problem solver who navigates the dual pressures of international quality expectations and local operational constraints. The specific duties highlighted in this section include:</w:t>
      </w:r>
    </w:p>
    <w:bookmarkStart w:id="22" w:name="hvac-optimization-for-tropical-climates"/>
    <w:p>
      <w:pPr>
        <w:pStyle w:val="Heading3"/>
      </w:pPr>
      <w:r>
        <w:t xml:space="preserve">3.1 HVAC Optimization for Tropical Climates</w:t>
      </w:r>
    </w:p>
    <w:p>
      <w:pPr>
        <w:pStyle w:val="FirstParagraph"/>
      </w:pPr>
      <w:r>
        <w:t xml:space="preserve">The climate in Indonesia Jakarta is hot and humid year-round. A Mechanical Engineer must design systems that maintain comfort while minimizing energy consumption. Standard designs often fail here because they underestimate humidity levels, leading to mold growth and system inefficiency. This Project Report recommends the implementation of variable refrigerant flow (VRF) systems specifically tuned for high-humidity environments, a task requiring precise calculation and oversight by experienced mechanical engineers.</w:t>
      </w:r>
    </w:p>
    <w:bookmarkEnd w:id="22"/>
    <w:bookmarkStart w:id="23" w:name="water-management-and-pumping-systems"/>
    <w:p>
      <w:pPr>
        <w:pStyle w:val="Heading3"/>
      </w:pPr>
      <w:r>
        <w:t xml:space="preserve">3.2 Water Management and Pumping Systems</w:t>
      </w:r>
    </w:p>
    <w:p>
      <w:pPr>
        <w:pStyle w:val="FirstParagraph"/>
      </w:pPr>
      <w:r>
        <w:t xml:space="preserve">Jakarta faces challenges related to both water scarcity in certain districts and flooding in others. A Mechanical Engineer is responsible for designing robust pumping stations, sewage treatment mechanical components, and rainwater harvesting systems. These systems must be durable enough to withstand potential flooding events common in Indonesia Jakarta while being efficient enough to conserve water during dry seasons.</w:t>
      </w:r>
    </w:p>
    <w:bookmarkEnd w:id="23"/>
    <w:bookmarkStart w:id="24" w:name="elevator-and-escalator-integration"/>
    <w:p>
      <w:pPr>
        <w:pStyle w:val="Heading3"/>
      </w:pPr>
      <w:r>
        <w:t xml:space="preserve">3.3 Elevator and Escalator Integration</w:t>
      </w:r>
    </w:p>
    <w:p>
      <w:pPr>
        <w:pStyle w:val="FirstParagraph"/>
      </w:pPr>
      <w:r>
        <w:t xml:space="preserve">The construction of high-rise buildings is a hallmark of the modern Jakarta skyline. The installation and maintenance of vertical transportation systems are critical. A Mechanical Engineer ensures that these systems comply with safety codes, account for power fluctuation risks by integrating backup mechanical governors, and ensure smooth operation despite the vibration issues often associated with Jakarta's dense urban infrastructure.</w:t>
      </w:r>
    </w:p>
    <w:bookmarkEnd w:id="24"/>
    <w:bookmarkEnd w:id="25"/>
    <w:bookmarkStart w:id="26" w:name="regulatory-compliance-and-standards"/>
    <w:p>
      <w:pPr>
        <w:pStyle w:val="Heading2"/>
      </w:pPr>
      <w:r>
        <w:t xml:space="preserve">4. Regulatory Compliance and Standards</w:t>
      </w:r>
    </w:p>
    <w:p>
      <w:pPr>
        <w:pStyle w:val="FirstParagraph"/>
      </w:pPr>
      <w:r>
        <w:t xml:space="preserve">Navigating the regulatory landscape in Indonesia Jakarta requires a deep understanding of local laws. While international standards such as ASME (American Society of Mechanical Engineers) or ISO are often referenced, they must be adapted to fit the Indonesian National Standards (SNI - Standar Nasional Indonesia). The Mechanical Engineer plays a pivotal role in interpreting these regulations.</w:t>
      </w:r>
    </w:p>
    <w:p>
      <w:pPr>
        <w:pStyle w:val="BodyText"/>
      </w:pPr>
      <w:r>
        <w:t xml:space="preserve">This Project Report highlights that failure to comply with local SNI standards can result in significant project delays and legal penalties. Therefore, the mechanical engineering team must conduct regular audits to ensure that all materials, fabrication processes, and installation techniques meet the specific requirements mandated by Indonesian authorities. This includes environmental impact assessments regarding noise pollution from mechanical equipment, a growing concern for residents in densely populated areas of Indonesia Jakarta.</w:t>
      </w:r>
    </w:p>
    <w:bookmarkEnd w:id="26"/>
    <w:bookmarkStart w:id="27" w:name="sustainability-and-green-engineering"/>
    <w:p>
      <w:pPr>
        <w:pStyle w:val="Heading2"/>
      </w:pPr>
      <w:r>
        <w:t xml:space="preserve">5. Sustainability and Green Engineering</w:t>
      </w:r>
    </w:p>
    <w:p>
      <w:pPr>
        <w:pStyle w:val="FirstParagraph"/>
      </w:pPr>
      <w:r>
        <w:t xml:space="preserve">Sustainability is no longer optional; it is a necessity for projects in Indonesia Jakarta. With the Indonesian government's commitment to reducing carbon emissions, Mechanical Engineers are tasked with integrating green technologies. This includes:</w:t>
      </w:r>
    </w:p>
    <w:p>
      <w:pPr>
        <w:numPr>
          <w:ilvl w:val="0"/>
          <w:numId w:val="1001"/>
        </w:numPr>
        <w:pStyle w:val="Compact"/>
      </w:pPr>
      <w:r>
        <w:rPr>
          <w:bCs/>
          <w:b/>
        </w:rPr>
        <w:t xml:space="preserve">Energy-Efficient Motors:</w:t>
      </w:r>
      <w:r>
        <w:t xml:space="preserve"> </w:t>
      </w:r>
      <w:r>
        <w:t xml:space="preserve">Utilizing high-efficiency motors that reduce electricity consumption.</w:t>
      </w:r>
    </w:p>
    <w:p>
      <w:pPr>
        <w:numPr>
          <w:ilvl w:val="0"/>
          <w:numId w:val="1001"/>
        </w:numPr>
        <w:pStyle w:val="Compact"/>
      </w:pPr>
      <w:r>
        <w:rPr>
          <w:bCs/>
          <w:b/>
        </w:rPr>
        <w:t xml:space="preserve">Renewable Energy Integration:</w:t>
      </w:r>
      <w:r>
        <w:t xml:space="preserve"> </w:t>
      </w:r>
      <w:r>
        <w:t xml:space="preserve">Designing mechanical interfaces for solar thermal systems, which are increasingly viable in the sunny climate of Indonesia Jakarta.</w:t>
      </w:r>
    </w:p>
    <w:p>
      <w:pPr>
        <w:numPr>
          <w:ilvl w:val="0"/>
          <w:numId w:val="1001"/>
        </w:numPr>
        <w:pStyle w:val="Compact"/>
      </w:pPr>
      <w:r>
        <w:rPr>
          <w:bCs/>
          <w:b/>
        </w:rPr>
        <w:t xml:space="preserve">Sustainable Refrigerants:</w:t>
      </w:r>
      <w:r>
        <w:t xml:space="preserve"> </w:t>
      </w:r>
      <w:r>
        <w:t xml:space="preserve">Phasing out ozone-depleting substances in favor of eco-friendly alternatives, a move that aligns with global environmental goals and local regulations.</w:t>
      </w:r>
    </w:p>
    <w:bookmarkEnd w:id="27"/>
    <w:bookmarkStart w:id="28" w:name="challenges-and-mitigation-strategies"/>
    <w:p>
      <w:pPr>
        <w:pStyle w:val="Heading2"/>
      </w:pPr>
      <w:r>
        <w:t xml:space="preserve">6. Challenges and Mitigation Strategies</w:t>
      </w:r>
    </w:p>
    <w:p>
      <w:pPr>
        <w:pStyle w:val="FirstParagraph"/>
      </w:pPr>
      <w:r>
        <w:t xml:space="preserve">The path to successful engineering implementation in Indonesia Jakarta is fraught with challenges. Supply chain disruptions can delay the delivery of critical mechanical parts. To mitigate this, the Project Report suggests establishing local partnerships with suppliers within Indonesia Jakarta to reduce lead times.</w:t>
      </w:r>
    </w:p>
    <w:p>
      <w:pPr>
        <w:pStyle w:val="BodyText"/>
      </w:pPr>
      <w:r>
        <w:t xml:space="preserve">Additionally, skilled labor shortages can impact the quality of installation. A robust training program led by senior Mechanical Engineers is essential to upskill local technicians. This knowledge transfer not only improves current project outcomes but also contributes to the long-term engineering capacity of the region.</w:t>
      </w:r>
    </w:p>
    <w:bookmarkEnd w:id="28"/>
    <w:bookmarkStart w:id="29" w:name="conclusion"/>
    <w:p>
      <w:pPr>
        <w:pStyle w:val="Heading2"/>
      </w:pPr>
      <w:r>
        <w:t xml:space="preserve">7. Conclusion</w:t>
      </w:r>
    </w:p>
    <w:p>
      <w:pPr>
        <w:pStyle w:val="FirstParagraph"/>
      </w:pPr>
      <w:r>
        <w:t xml:space="preserve">In conclusion, this Project Report affirms that the integration of high-caliber Mechanical Engineering practices is fundamental to the development and sustainability of infrastructure in Indonesia Jakarta. The unique environmental, regulatory, and social factors present in Indonesia Jakarta demand a tailored approach that goes beyond standard engineering templates.</w:t>
      </w:r>
    </w:p>
    <w:p>
      <w:pPr>
        <w:pStyle w:val="BodyText"/>
      </w:pPr>
      <w:r>
        <w:t xml:space="preserve">The Mechanical Engineer serves as the cornerstone of this effort, ensuring that every system—from the smallest valve to the largest chiller—is designed for resilience, efficiency, and compliance. By adhering to the guidelines presented in this report, stakeholders can ensure that their projects in Indonesia Jakarta not only meet immediate functional needs but also contribute positively to the long-term growth and sustainability of Indonesia Jakarta.</w:t>
      </w:r>
    </w:p>
    <w:p>
      <w:pPr>
        <w:pStyle w:val="BodyText"/>
      </w:pPr>
      <w:r>
        <w:t xml:space="preserve">We recommend that all future phases of development prioritize early engagement with Mechanical Engineers who possess specific experience in the Indonesian market. This proactive approach will mitigate risks, enhance quality, and ensure that projects delivered in Indonesia Jakarta stand as testaments to engineering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Indonesia Jakarta</dc:title>
  <dc:creator/>
  <dc:language>en</dc:language>
  <cp:keywords/>
  <dcterms:created xsi:type="dcterms:W3CDTF">2026-07-29T06:09:47Z</dcterms:created>
  <dcterms:modified xsi:type="dcterms:W3CDTF">2026-07-29T06:09:47Z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