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Interventions</w:t>
      </w:r>
      <w:r>
        <w:t xml:space="preserve"> </w:t>
      </w:r>
      <w:r>
        <w:t xml:space="preserve">in</w:t>
      </w:r>
      <w:r>
        <w:t xml:space="preserve"> </w:t>
      </w:r>
      <w:r>
        <w:t xml:space="preserve">Naples</w:t>
      </w:r>
    </w:p>
    <w:bookmarkStart w:id="30" w:name="X4849b458814af3ef362fbb049ece85c71715052"/>
    <w:p>
      <w:pPr>
        <w:pStyle w:val="Heading1"/>
      </w:pPr>
      <w:r>
        <w:t xml:space="preserve">FUNDAMENTAL PROJECT REPORT MECHANICAL ENGINEERING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Urban Planning and Industrial Development</w:t>
      </w:r>
      <w:r>
        <w:br/>
      </w:r>
      <w:r>
        <w:rPr>
          <w:bCs/>
          <w:b/>
        </w:rPr>
        <w:t xml:space="preserve">From:</w:t>
      </w:r>
      <w:r>
        <w:t xml:space="preserve"> </w:t>
      </w:r>
      <w:r>
        <w:t xml:space="preserve">Senior Engineering Consultancy Team</w:t>
      </w:r>
      <w:r>
        <w:br/>
      </w:r>
      <w:r>
        <w:rPr>
          <w:bCs/>
          <w:b/>
        </w:rPr>
        <w:t xml:space="preserve">Subject:</w:t>
      </w:r>
      <w:r>
        <w:t xml:space="preserve"> </w:t>
      </w:r>
      <w:r>
        <w:t xml:space="preserve">Strategic Analysis of Mechanical Systems in Italy Naples</w:t>
      </w:r>
    </w:p>
    <w:bookmarkStart w:id="20" w:name="executive-summary"/>
    <w:p>
      <w:pPr>
        <w:pStyle w:val="Heading2"/>
      </w:pPr>
      <w:r>
        <w:t xml:space="preserve">1. Executive Summary</w:t>
      </w:r>
    </w:p>
    <w:p>
      <w:pPr>
        <w:pStyle w:val="FirstParagraph"/>
      </w:pPr>
      <w:r>
        <w:br/>
      </w:r>
      <w:r>
        <w:t xml:space="preserve">The integration of advanced mechanical engineering solutions within the historic and industrial fabric of Italy Naples presents a unique set of challenges and opportunities. This Project Report outlines the critical requirements for modernizing infrastructure, optimizing energy systems, and ensuring structural integrity in one of Europe’s most densely populated regions. As the capital of Campania, Italy Naples serves as a vital economic hub where traditional craftsmanship meets high-tech industrial demand. The primary objective of this document is to define the technical scope for mechanical interventions that respect historical heritage while embracing sustainability.</w:t>
      </w:r>
      <w:r>
        <w:br/>
      </w:r>
      <w:r>
        <w:br/>
      </w:r>
      <w:r>
        <w:rPr>
          <w:bCs/>
          <w:b/>
        </w:rPr>
        <w:t xml:space="preserve">Mechanical Engineer</w:t>
      </w:r>
      <w:r>
        <w:t xml:space="preserve"> </w:t>
      </w:r>
      <w:r>
        <w:t xml:space="preserve">professionals play a pivotal role in this transformation. Their expertise ensures that HVAC systems, water management networks, and industrial machinery are installed with precision, minimizing disruption to the urban ecosystem of Italy Naples. This report details the technical specifications required to achieve these goals.</w:t>
      </w:r>
      <w:r>
        <w:br/>
      </w:r>
      <w:r>
        <w:br/>
      </w:r>
    </w:p>
    <w:bookmarkEnd w:id="20"/>
    <w:bookmarkStart w:id="21" w:name="X2379ff92e8e81668b1c69e78ee67a5b59afacfb"/>
    <w:p>
      <w:pPr>
        <w:pStyle w:val="Heading2"/>
      </w:pPr>
      <w:r>
        <w:t xml:space="preserve">2. Contextual Analysis: The Geography and Infrastructure of Italy Naples</w:t>
      </w:r>
    </w:p>
    <w:p>
      <w:pPr>
        <w:pStyle w:val="FirstParagraph"/>
      </w:pPr>
      <w:r>
        <w:br/>
      </w:r>
      <w:r>
        <w:t xml:space="preserve">The geographical context of Italy Naples is defined by its proximity to Mount Vesuvius and the Tyrrhenian Sea. These natural factors necessitate specialized mechanical engineering approaches regarding seismic resilience, corrosion resistance, and thermal management.</w:t>
      </w:r>
      <w:r>
        <w:br/>
      </w:r>
      <w:r>
        <w:br/>
      </w:r>
      <w:r>
        <w:rPr>
          <w:bCs/>
          <w:b/>
        </w:rPr>
        <w:t xml:space="preserve">2.1 Seismic Considerations</w:t>
      </w:r>
      <w:r>
        <w:br/>
      </w:r>
      <w:r>
        <w:t xml:space="preserve">Given the high seismic risk in Italy Naples, all mechanical installations must adhere strictly to Italian National Building Codes (NTC 2018). Mechanical Engineer specialists must design mounting systems that allow for movement during seismic events without compromising the integrity of plumbing or HVAC ductwork. This is particularly critical in retrofitting older buildings where structural flexibility is limited.</w:t>
      </w:r>
      <w:r>
        <w:br/>
      </w:r>
      <w:r>
        <w:br/>
      </w:r>
      <w:r>
        <w:rPr>
          <w:bCs/>
          <w:b/>
        </w:rPr>
        <w:t xml:space="preserve">2.2 Climate and Thermal Dynamics</w:t>
      </w:r>
      <w:r>
        <w:br/>
      </w:r>
      <w:r>
        <w:t xml:space="preserve">Italy Naples experiences hot, humid summers and mild winters. This climate profile demands sophisticated air conditioning and ventilation systems that can handle high humidity levels to prevent mold growth, a common issue in historic stone structures. The mechanical design must prioritize energy efficiency (EER ratings) to reduce the carbon footprint of the city.</w:t>
      </w:r>
      <w:r>
        <w:br/>
      </w:r>
      <w:r>
        <w:br/>
      </w:r>
    </w:p>
    <w:bookmarkEnd w:id="21"/>
    <w:bookmarkStart w:id="25" w:name="key-technical-domains"/>
    <w:p>
      <w:pPr>
        <w:pStyle w:val="Heading2"/>
      </w:pPr>
      <w:r>
        <w:t xml:space="preserve">3. Key Technical Domains</w:t>
      </w:r>
    </w:p>
    <w:p>
      <w:pPr>
        <w:pStyle w:val="FirstParagraph"/>
      </w:pPr>
      <w:r>
        <w:br/>
      </w:r>
      <w:r>
        <w:t xml:space="preserve">This Project Report identifies three main pillars for mechanical engineering intervention in Italy Naples:</w:t>
      </w:r>
      <w:r>
        <w:br/>
      </w:r>
      <w:r>
        <w:br/>
      </w:r>
    </w:p>
    <w:bookmarkStart w:id="22" w:name="X1da7fb08264d2f7814a1d551ff84a8e7f5bf6c5"/>
    <w:p>
      <w:pPr>
        <w:pStyle w:val="Heading3"/>
      </w:pPr>
      <w:r>
        <w:t xml:space="preserve">3.1 HVAC Systems (Heating, Ventilation, and Air Conditioning)</w:t>
      </w:r>
    </w:p>
    <w:p>
      <w:pPr>
        <w:pStyle w:val="FirstParagraph"/>
      </w:pPr>
      <w:r>
        <w:br/>
      </w:r>
      <w:r>
        <w:t xml:space="preserve">Modernizing the climate control systems is essential for both residential and commercial sectors. The installation of VRF (Variable Refrigerant Flow) systems is recommended due to their zoning capabilities and efficiency. For historic centers in Italy Naples, where external units may be visually intrusive, engineers must utilize hidden ducting solutions or mini-split systems with discreet aesthetics.</w:t>
      </w:r>
      <w:r>
        <w:br/>
      </w:r>
      <w:r>
        <w:br/>
      </w:r>
      <w:r>
        <w:t xml:space="preserve">A key focus is the integration of smart thermostats and IoT sensors that allow real-time monitoring of energy consumption. This aligns with the broader European Union directives on building energy performance, which are strictly enforced in Italy Naples through local municipal regulations.</w:t>
      </w:r>
      <w:r>
        <w:br/>
      </w:r>
      <w:r>
        <w:br/>
      </w:r>
    </w:p>
    <w:bookmarkEnd w:id="22"/>
    <w:bookmarkStart w:id="23" w:name="X935523a6e13af2db489b3e4615dada0de06b132"/>
    <w:p>
      <w:pPr>
        <w:pStyle w:val="Heading3"/>
      </w:pPr>
      <w:r>
        <w:t xml:space="preserve">3.2 Water Management and Plumbing Infrastructure</w:t>
      </w:r>
    </w:p>
    <w:p>
      <w:pPr>
        <w:pStyle w:val="FirstParagraph"/>
      </w:pPr>
      <w:r>
        <w:br/>
      </w:r>
      <w:r>
        <w:t xml:space="preserve">Aging infrastructure poses significant risks in Italy Naples. Mechanical Engineer teams must conduct thorough audits of existing water networks to identify leaks and pressure inefficiencies. The implementation of non-corrosive materials such as PEX or specialized stainless steel is crucial due to the saline environment near the coast.</w:t>
      </w:r>
      <w:r>
        <w:br/>
      </w:r>
      <w:r>
        <w:br/>
      </w:r>
      <w:r>
        <w:t xml:space="preserve">Furthermore, rainwater harvesting systems should be integrated into new constructions in Italy Naples to alleviate pressure on municipal sewage during heavy autumn rains. These systems require careful mechanical design to handle variable flow rates and storage capacity.</w:t>
      </w:r>
      <w:r>
        <w:br/>
      </w:r>
      <w:r>
        <w:br/>
      </w:r>
    </w:p>
    <w:bookmarkEnd w:id="23"/>
    <w:bookmarkStart w:id="24" w:name="industrial-and-port-logistics-machinery"/>
    <w:p>
      <w:pPr>
        <w:pStyle w:val="Heading3"/>
      </w:pPr>
      <w:r>
        <w:t xml:space="preserve">3.3 Industrial and Port Logistics Machinery</w:t>
      </w:r>
    </w:p>
    <w:p>
      <w:pPr>
        <w:pStyle w:val="FirstParagraph"/>
      </w:pPr>
      <w:r>
        <w:br/>
      </w:r>
      <w:r>
        <w:t xml:space="preserve">The port of Naples is a critical logistics hub. Mechanical Engineer specialists are required to maintain and upgrade crane systems, conveyor belts, and warehouse automation equipment. Efficiency in this sector directly impacts the economic vitality of Italy Naples.</w:t>
      </w:r>
      <w:r>
        <w:br/>
      </w:r>
      <w:r>
        <w:br/>
      </w:r>
      <w:r>
        <w:t xml:space="preserve">Predictive maintenance strategies using vibration analysis and thermal imaging are recommended to prevent downtime. This approach not only saves costs but also ensures that supply chains remain uninterrupted, supporting local businesses reliant on imports and exports.</w:t>
      </w:r>
      <w:r>
        <w:br/>
      </w:r>
      <w:r>
        <w:br/>
      </w:r>
    </w:p>
    <w:bookmarkEnd w:id="24"/>
    <w:bookmarkEnd w:id="25"/>
    <w:bookmarkStart w:id="26" w:name="Xc1bf6019d7c7f546cd756b019a9b2d8bdab0c79"/>
    <w:p>
      <w:pPr>
        <w:pStyle w:val="Heading2"/>
      </w:pPr>
      <w:r>
        <w:t xml:space="preserve">4. Regulatory Compliance and Safety Standards</w:t>
      </w:r>
    </w:p>
    <w:p>
      <w:pPr>
        <w:pStyle w:val="FirstParagraph"/>
      </w:pPr>
      <w:r>
        <w:br/>
      </w:r>
      <w:r>
        <w:t xml:space="preserve">Adherence to regulatory frameworks is non-negotiable for any project involving a</w:t>
      </w:r>
      <w:r>
        <w:t xml:space="preserve"> </w:t>
      </w:r>
      <w:r>
        <w:rPr>
          <w:bCs/>
          <w:b/>
        </w:rPr>
        <w:t xml:space="preserve">Mechanical Engineer</w:t>
      </w:r>
      <w:r>
        <w:t xml:space="preserve"> </w:t>
      </w:r>
      <w:r>
        <w:t xml:space="preserve">in Italy Naples. Key regulations include:</w:t>
      </w:r>
      <w:r>
        <w:br/>
      </w:r>
    </w:p>
    <w:p>
      <w:pPr>
        <w:numPr>
          <w:ilvl w:val="0"/>
          <w:numId w:val="1001"/>
        </w:numPr>
        <w:pStyle w:val="Compact"/>
      </w:pPr>
      <w:r>
        <w:rPr>
          <w:bCs/>
          <w:b/>
        </w:rPr>
        <w:t xml:space="preserve">UNI EN ISO Standards:</w:t>
      </w:r>
      <w:r>
        <w:t xml:space="preserve"> </w:t>
      </w:r>
      <w:r>
        <w:t xml:space="preserve">Ensuring quality management in mechanical systems.</w:t>
      </w:r>
    </w:p>
    <w:p>
      <w:pPr>
        <w:numPr>
          <w:ilvl w:val="0"/>
          <w:numId w:val="1001"/>
        </w:numPr>
        <w:pStyle w:val="Compact"/>
      </w:pPr>
      <w:r>
        <w:rPr>
          <w:bCs/>
          <w:b/>
        </w:rPr>
        <w:t xml:space="preserve">D.Lgs 81/08:</w:t>
      </w:r>
      <w:r>
        <w:t xml:space="preserve"> </w:t>
      </w:r>
      <w:r>
        <w:t xml:space="preserve">The Italian legislation on health and safety at work, which mandates rigorous risk assessments for engineering teams working in confined spaces or high-altitude environments.</w:t>
      </w:r>
    </w:p>
    <w:p>
      <w:pPr>
        <w:numPr>
          <w:ilvl w:val="0"/>
          <w:numId w:val="1001"/>
        </w:numPr>
        <w:pStyle w:val="Compact"/>
      </w:pPr>
      <w:r>
        <w:rPr>
          <w:bCs/>
          <w:b/>
        </w:rPr>
        <w:t xml:space="preserve">Municipal Building Codes of Italy Naples:</w:t>
      </w:r>
      <w:r>
        <w:t xml:space="preserve"> </w:t>
      </w:r>
      <w:r>
        <w:t xml:space="preserve">Specific local ordinances regarding noise pollution and visual impact of mechanical units.</w:t>
      </w:r>
    </w:p>
    <w:p>
      <w:pPr>
        <w:pStyle w:val="FirstParagraph"/>
      </w:pPr>
      <w:r>
        <w:br/>
      </w:r>
      <w:r>
        <w:t xml:space="preserve">Failure to comply with these standards can result in severe legal consequences and project delays. Therefore, the Project Report emphasizes the need for continuous training for engineering staff on updated codes.</w:t>
      </w:r>
      <w:r>
        <w:br/>
      </w:r>
      <w:r>
        <w:br/>
      </w:r>
    </w:p>
    <w:bookmarkEnd w:id="26"/>
    <w:bookmarkStart w:id="27" w:name="sustainability-and-future-proofing"/>
    <w:p>
      <w:pPr>
        <w:pStyle w:val="Heading2"/>
      </w:pPr>
      <w:r>
        <w:t xml:space="preserve">5. Sustainability and Future-Proofing</w:t>
      </w:r>
    </w:p>
    <w:p>
      <w:pPr>
        <w:pStyle w:val="FirstParagraph"/>
      </w:pPr>
      <w:r>
        <w:br/>
      </w:r>
      <w:r>
        <w:t xml:space="preserve">The transition towards green energy is a priority for Italy Naples. Mechanical Engineer projects must incorporate renewable energy sources such as geothermal pumps or solar thermal panels where feasible. These systems require precise calculation of load profiles to ensure they meet the heating and cooling demands year-round.</w:t>
      </w:r>
      <w:r>
        <w:br/>
      </w:r>
      <w:r>
        <w:br/>
      </w:r>
      <w:r>
        <w:t xml:space="preserve">Additionally, the concept of "Circular Economy" should be applied in maintenance practices. Components should be designed for repairability rather than replacement, reducing waste in Italy Naples and promoting sustainable industrial practices.</w:t>
      </w:r>
      <w:r>
        <w:br/>
      </w:r>
      <w:r>
        <w:br/>
      </w:r>
    </w:p>
    <w:bookmarkEnd w:id="27"/>
    <w:bookmarkStart w:id="29" w:name="conclusion"/>
    <w:p>
      <w:pPr>
        <w:pStyle w:val="Heading2"/>
      </w:pPr>
      <w:r>
        <w:t xml:space="preserve">6. Conclusion</w:t>
      </w:r>
    </w:p>
    <w:p>
      <w:pPr>
        <w:pStyle w:val="FirstParagraph"/>
      </w:pPr>
      <w:r>
        <w:br/>
      </w:r>
      <w:r>
        <w:t xml:space="preserve">The successful execution of engineering projects in Italy Naples requires a multidisciplinary approach that respects historical preservation while embracing modern technological advancements. The role of the</w:t>
      </w:r>
      <w:r>
        <w:t xml:space="preserve"> </w:t>
      </w:r>
      <w:r>
        <w:rPr>
          <w:bCs/>
          <w:b/>
        </w:rPr>
        <w:t xml:space="preserve">Mechanical Engineer</w:t>
      </w:r>
      <w:r>
        <w:t xml:space="preserve"> </w:t>
      </w:r>
      <w:r>
        <w:t xml:space="preserve">is central to this balance, ensuring that infrastructure is safe, efficient, and sustainable.</w:t>
      </w:r>
      <w:r>
        <w:br/>
      </w:r>
      <w:r>
        <w:br/>
      </w:r>
      <w:r>
        <w:t xml:space="preserve">By addressing seismic risks, optimizing HVAC systems, upgrading water networks, and enhancing industrial logistics through rigorous engineering standards Italy Naples can position itself as a leader in sustainable urban development. This Project Report serves as a foundational document for stakeholders to plan future interventions with confidence and technical precision.</w:t>
      </w:r>
      <w:r>
        <w:br/>
      </w:r>
      <w:r>
        <w:br/>
      </w:r>
    </w:p>
    <w:bookmarkStart w:id="28" w:name="recommendations"/>
    <w:p>
      <w:pPr>
        <w:pStyle w:val="Heading3"/>
      </w:pPr>
      <w:r>
        <w:t xml:space="preserve">7. Recommendations</w:t>
      </w:r>
    </w:p>
    <w:p>
      <w:pPr>
        <w:pStyle w:val="FirstParagraph"/>
      </w:pPr>
      <w:r>
        <w:br/>
      </w:r>
      <w:r>
        <w:t xml:space="preserve">1. Conduct immediate seismic audits of critical mechanical installations in historic districts.</w:t>
      </w:r>
      <w:r>
        <w:br/>
      </w:r>
      <w:r>
        <w:t xml:space="preserve">2. Incentivize the use of energy-efficient HVAC systems for building owners in Italy Naples.</w:t>
      </w:r>
      <w:r>
        <w:br/>
      </w:r>
      <w:r>
        <w:t xml:space="preserve">3. Establish a dedicated task force of Mechanical Engineer experts to oversee port infrastructure modernization.</w:t>
      </w:r>
      <w:r>
        <w:br/>
      </w: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Interventions in Naples</dc:title>
  <dc:creator/>
  <dc:language>en</dc:language>
  <cp:keywords/>
  <dcterms:created xsi:type="dcterms:W3CDTF">2026-07-29T07:11:00Z</dcterms:created>
  <dcterms:modified xsi:type="dcterms:W3CDTF">2026-07-29T07:11:00Z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