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8df6925f8a5519b09972cb08f5e7c47169523fe"/>
    <w:p>
      <w:pPr>
        <w:pStyle w:val="Heading1"/>
      </w:pPr>
      <w:r>
        <w:t xml:space="preserve">Comprehensive Project Report on Mechanical Engineering Roles and Impact in Malaysia Kuala Lumpur</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Strategic Planning Committee, Industrial Development Board of Malaysia Kuala Lumpur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detailed analysis of the current landscape, challenges, and future opportunities for the discipline of</w:t>
      </w:r>
      <w:r>
        <w:t xml:space="preserve"> </w:t>
      </w:r>
      <w:r>
        <w:rPr>
          <w:bCs/>
          <w:b/>
        </w:rPr>
        <w:t xml:space="preserve">Mechanical Engineery within the dynamic economic hub known as</w:t>
      </w:r>
      <w:r>
        <w:rPr>
          <w:bCs/>
          <w:b/>
        </w:rPr>
        <w:t xml:space="preserve"> </w:t>
      </w:r>
      <w:r>
        <w:rPr>
          <w:bCs/>
          <w:b/>
          <w:bCs/>
          <w:b/>
        </w:rPr>
        <w:t xml:space="preserve">Malaysia Kuala Lumpur</w:t>
      </w:r>
      <w:r>
        <w:rPr>
          <w:bCs/>
          <w:b/>
        </w:rPr>
        <w:t xml:space="preserve">. As urbanization accelerates and industrial demands evolve, the role of mechanical engineering has transcended traditional manufacturing boundaries to become integral to smart city infrastructure, renewable energy integration, and advanced automation systems. This document outlines the strategic importance of skilled mechanical engineers in driving sustainable growth within</w:t>
      </w:r>
      <w:r>
        <w:rPr>
          <w:bCs/>
          <w:b/>
        </w:rPr>
        <w:t xml:space="preserve"> </w:t>
      </w:r>
      <w:r>
        <w:rPr>
          <w:bCs/>
          <w:b/>
          <w:bCs/>
          <w:b/>
        </w:rPr>
        <w:t xml:space="preserve">Malaysia Kuala Lumpur</w:t>
      </w:r>
      <w:r>
        <w:rPr>
          <w:bCs/>
          <w:b/>
        </w:rPr>
        <w:t xml:space="preserve">, providing a roadmap for stakeholders including government bodies, educational institutions, and private sector industries.</w:t>
      </w:r>
    </w:p>
    <w:bookmarkEnd w:id="20"/>
    <w:bookmarkStart w:id="21" w:name="X68248f13dd205305cb595765b1b05cc5015ccdc"/>
    <w:p>
      <w:pPr>
        <w:pStyle w:val="Heading2"/>
      </w:pPr>
      <w:r>
        <w:t xml:space="preserve">2. Introduction: The Context of Malaysia Kuala Lumpur</w:t>
      </w:r>
    </w:p>
    <w:p>
      <w:pPr>
        <w:pStyle w:val="FirstParagraph"/>
      </w:pPr>
      <w:r>
        <w:rPr>
          <w:bCs/>
          <w:b/>
        </w:rPr>
        <w:t xml:space="preserve">Malaysia Kuala Lumpur</w:t>
      </w:r>
      <w:r>
        <w:t xml:space="preserve"> </w:t>
      </w:r>
      <w:r>
        <w:t xml:space="preserve">stands as the beating heart of Malaysia's economy. It is not merely the federal capital but also the primary center for finance, insurance, real estate media and communications. However, beneath this service-oriented facade lies a robust industrial base that requires sophisticated engineering solutions. The</w:t>
      </w:r>
      <w:r>
        <w:t xml:space="preserve"> </w:t>
      </w:r>
      <w:r>
        <w:rPr>
          <w:bCs/>
          <w:b/>
        </w:rPr>
        <w:t xml:space="preserve">Mechanical Engineer</w:t>
      </w:r>
      <w:r>
        <w:t xml:space="preserve"> </w:t>
      </w:r>
      <w:r>
        <w:t xml:space="preserve">plays a pivotal role in maintaining this balance between rapid urban development and operational efficiency.</w:t>
      </w:r>
      <w:r>
        <w:br/>
      </w:r>
      <w:r>
        <w:br/>
      </w:r>
      <w:r>
        <w:t xml:space="preserve">In recent years,</w:t>
      </w:r>
      <w:r>
        <w:t xml:space="preserve"> </w:t>
      </w:r>
      <w:r>
        <w:rPr>
          <w:bCs/>
          <w:b/>
        </w:rPr>
        <w:t xml:space="preserve">Malaysia Kuala Lumpur</w:t>
      </w:r>
      <w:r>
        <w:t xml:space="preserve"> </w:t>
      </w:r>
      <w:r>
        <w:t xml:space="preserve">has undergone significant transformation under the National Energy Transition Roadmap (NETR) and the Twelfth Malaysia Plan. These initiatives have placed a heightened emphasis on energy efficiency, sustainable infrastructure, and digital integration in manufacturing. Consequently, the demand for mechanical engineers who can navigate these complex technological landscapes has surged.</w:t>
      </w:r>
    </w:p>
    <w:bookmarkEnd w:id="21"/>
    <w:bookmarkStart w:id="25" w:name="X8e445e312b3869529cc8d73adcd81c390c352ef"/>
    <w:p>
      <w:pPr>
        <w:pStyle w:val="Heading2"/>
      </w:pPr>
      <w:r>
        <w:t xml:space="preserve">3. Key Sectors Driving Demand for Mechanical Engineers</w:t>
      </w:r>
    </w:p>
    <w:bookmarkStart w:id="22" w:name="manufacturing-and-industry-4.0"/>
    <w:p>
      <w:pPr>
        <w:pStyle w:val="Heading3"/>
      </w:pPr>
      <w:r>
        <w:t xml:space="preserve">3.1 Manufacturing and Industry 4.0</w:t>
      </w:r>
    </w:p>
    <w:p>
      <w:pPr>
        <w:pStyle w:val="FirstParagraph"/>
      </w:pPr>
      <w:r>
        <w:t xml:space="preserve">The manufacturing sector in</w:t>
      </w:r>
      <w:r>
        <w:t xml:space="preserve"> </w:t>
      </w:r>
      <w:r>
        <w:rPr>
          <w:bCs/>
          <w:b/>
        </w:rPr>
        <w:t xml:space="preserve">Malaysia Kuala Lumpur</w:t>
      </w:r>
      <w:r>
        <w:t xml:space="preserve">, particularly in electronics, electrical equipment, and automotive components, is undergoing a digital revolution.</w:t>
      </w:r>
      <w:r>
        <w:t xml:space="preserve"> </w:t>
      </w:r>
      <w:r>
        <w:rPr>
          <w:bCs/>
          <w:b/>
        </w:rPr>
        <w:t xml:space="preserve">Mechanical Engineer</w:t>
      </w:r>
      <w:r>
        <w:t xml:space="preserve">s are at the forefront of implementing Industry 4.0 technologies such as IoT (Internet of Things), AI-driven predictive maintenance, and robotic process automation.</w:t>
      </w:r>
      <w:r>
        <w:br/>
      </w:r>
      <w:r>
        <w:br/>
      </w:r>
      <w:r>
        <w:t xml:space="preserve">In this context, the mechanical engineer's role has expanded from designing static machinery to overseeing dynamic, data-driven production systems. They are responsible for integrating smart sensors into mechanical assets, ensuring that equipment in</w:t>
      </w:r>
      <w:r>
        <w:t xml:space="preserve"> </w:t>
      </w:r>
      <w:r>
        <w:rPr>
          <w:bCs/>
          <w:b/>
        </w:rPr>
        <w:t xml:space="preserve">Malaysia Kuala Lumpur</w:t>
      </w:r>
      <w:r>
        <w:t xml:space="preserve">'s industrial parks operates at peak efficiency while minimizing downtime.</w:t>
      </w:r>
    </w:p>
    <w:bookmarkEnd w:id="22"/>
    <w:bookmarkStart w:id="23" w:name="energy-and-utilities"/>
    <w:p>
      <w:pPr>
        <w:pStyle w:val="Heading3"/>
      </w:pPr>
      <w:r>
        <w:t xml:space="preserve">3.2 Energy and Utilities</w:t>
      </w:r>
    </w:p>
    <w:p>
      <w:pPr>
        <w:pStyle w:val="FirstParagraph"/>
      </w:pPr>
      <w:r>
        <w:rPr>
          <w:bCs/>
          <w:b/>
        </w:rPr>
        <w:t xml:space="preserve">Malaysia Kuala Lumpur</w:t>
      </w:r>
      <w:r>
        <w:t xml:space="preserve"> </w:t>
      </w:r>
      <w:r>
        <w:t xml:space="preserve">faces unique challenges regarding energy consumption due to its tropical climate and high density of commercial skyscrapers. The cooling load in these structures is immense, requiring advanced HVAC (Heating, Ventilation, and Air Conditioning) solutions.</w:t>
      </w:r>
      <w:r>
        <w:br/>
      </w:r>
      <w:r>
        <w:br/>
      </w:r>
      <w:r>
        <w:t xml:space="preserve">Mechanical engineers are critical in designing energy-efficient cooling systems that utilize natural ventilation techniques or advanced refrigeration cycles. Furthermore, with the push towards renewable energy sources such as solar photovoltaics and biomass in</w:t>
      </w:r>
      <w:r>
        <w:t xml:space="preserve"> </w:t>
      </w:r>
      <w:r>
        <w:rPr>
          <w:bCs/>
          <w:b/>
        </w:rPr>
        <w:t xml:space="preserve">Malaysia Kuala Lumpur</w:t>
      </w:r>
      <w:r>
        <w:t xml:space="preserve">, mechanical engineers are involved in the thermal management of solar plants and the integration of bio-fuel processing machinery.</w:t>
      </w:r>
    </w:p>
    <w:bookmarkEnd w:id="23"/>
    <w:bookmarkStart w:id="24" w:name="X4cea997163fa11b0f5e51106126f874040e526c"/>
    <w:p>
      <w:pPr>
        <w:pStyle w:val="Heading3"/>
      </w:pPr>
      <w:r>
        <w:t xml:space="preserve">3.3 Infrastructure and Civil Engineering Integration</w:t>
      </w:r>
    </w:p>
    <w:p>
      <w:pPr>
        <w:pStyle w:val="FirstParagraph"/>
      </w:pPr>
      <w:r>
        <w:t xml:space="preserve">The skyline of</w:t>
      </w:r>
      <w:r>
        <w:t xml:space="preserve"> </w:t>
      </w:r>
      <w:r>
        <w:rPr>
          <w:bCs/>
          <w:b/>
        </w:rPr>
        <w:t xml:space="preserve">Malaysia Kuala Lumpur</w:t>
      </w:r>
      <w:r>
        <w:t xml:space="preserve"> </w:t>
      </w:r>
      <w:r>
        <w:t xml:space="preserve">is ever-changing, with new mega-structures being built annually. The intersection of civil and mechanical engineering is crucial here. Mechanical engineers are responsible for the vertical transportation systems (elevators and escalators), fire protection systems, water supply networks, and waste management infrastructure within these large-scale projects.</w:t>
      </w:r>
      <w:r>
        <w:br/>
      </w:r>
      <w:r>
        <w:br/>
      </w:r>
      <w:r>
        <w:t xml:space="preserve">For instance, the integration of green building standards in</w:t>
      </w:r>
      <w:r>
        <w:t xml:space="preserve"> </w:t>
      </w:r>
      <w:r>
        <w:rPr>
          <w:bCs/>
          <w:b/>
        </w:rPr>
        <w:t xml:space="preserve">Malaysia Kuala Lumpur</w:t>
      </w:r>
      <w:r>
        <w:t xml:space="preserve">'s new developments requires mechanical engineers to design systems that reduce water wastage and optimize energy usage in lighting and climate control. This interdisciplinary approach ensures that the city remains sustainable despite its rapid growth.</w:t>
      </w:r>
    </w:p>
    <w:bookmarkEnd w:id="24"/>
    <w:bookmarkEnd w:id="25"/>
    <w:bookmarkStart w:id="29" w:name="Xde7c0176abc33dfaf64013fe04c6850f2b4527e"/>
    <w:p>
      <w:pPr>
        <w:pStyle w:val="Heading2"/>
      </w:pPr>
      <w:r>
        <w:t xml:space="preserve">4. Challenges Facing Mechanical Engineers in Malaysia Kuala Lumpur</w:t>
      </w:r>
    </w:p>
    <w:bookmarkStart w:id="26" w:name="talent-gap-and-skill-mismatch"/>
    <w:p>
      <w:pPr>
        <w:pStyle w:val="Heading3"/>
      </w:pPr>
      <w:r>
        <w:t xml:space="preserve">4.1 Talent Gap and Skill Mismatch</w:t>
      </w:r>
    </w:p>
    <w:p>
      <w:pPr>
        <w:pStyle w:val="FirstParagraph"/>
      </w:pPr>
      <w:r>
        <w:t xml:space="preserve">Despite the high demand, there is a noted gap between academic training and industry requirements in</w:t>
      </w:r>
      <w:r>
        <w:t xml:space="preserve"> </w:t>
      </w:r>
      <w:r>
        <w:rPr>
          <w:bCs/>
          <w:b/>
        </w:rPr>
        <w:t xml:space="preserve">Malaysia Kuala Lumpur</w:t>
      </w:r>
      <w:r>
        <w:t xml:space="preserve">. Many traditional mechanical engineering curricula do not fully equip graduates with skills in software simulation, data analytics, or sustainable design principles. Bridging this gap requires continuous professional development and closer collaboration between universities in</w:t>
      </w:r>
      <w:r>
        <w:t xml:space="preserve"> </w:t>
      </w:r>
      <w:r>
        <w:rPr>
          <w:bCs/>
          <w:b/>
        </w:rPr>
        <w:t xml:space="preserve">Malaysia Kuala Lumpur</w:t>
      </w:r>
      <w:r>
        <w:t xml:space="preserve"> </w:t>
      </w:r>
      <w:r>
        <w:t xml:space="preserve">and industry partners.</w:t>
      </w:r>
    </w:p>
    <w:bookmarkEnd w:id="26"/>
    <w:bookmarkStart w:id="27" w:name="rapid-technological-obsolescence"/>
    <w:p>
      <w:pPr>
        <w:pStyle w:val="Heading3"/>
      </w:pPr>
      <w:r>
        <w:t xml:space="preserve">4.2 Rapid Technological Obsolescence</w:t>
      </w:r>
    </w:p>
    <w:p>
      <w:pPr>
        <w:pStyle w:val="FirstParagraph"/>
      </w:pPr>
      <w:r>
        <w:t xml:space="preserve">The pace of technological change is swift. Mechanical engineers operating in</w:t>
      </w:r>
      <w:r>
        <w:t xml:space="preserve"> </w:t>
      </w:r>
      <w:r>
        <w:rPr>
          <w:bCs/>
          <w:b/>
        </w:rPr>
        <w:t xml:space="preserve">Malaysia Kuala Lumpur</w:t>
      </w:r>
      <w:r>
        <w:t xml:space="preserve">'s competitive market must constantly upskill to remain relevant. The integration of AI and machine learning into mechanical design tools means that engineers must be comfortable with coding and data interpretation, not just physical mechanics.</w:t>
      </w:r>
    </w:p>
    <w:bookmarkEnd w:id="27"/>
    <w:bookmarkStart w:id="28" w:name="Xea546d63f351596f032c9088f89e8b86becdd82"/>
    <w:p>
      <w:pPr>
        <w:pStyle w:val="Heading3"/>
      </w:pPr>
      <w:r>
        <w:t xml:space="preserve">4.3 Regulatory Compliance and Sustainability Standards</w:t>
      </w:r>
    </w:p>
    <w:p>
      <w:pPr>
        <w:pStyle w:val="FirstParagraph"/>
      </w:pPr>
      <w:r>
        <w:rPr>
          <w:bCs/>
          <w:b/>
        </w:rPr>
        <w:t xml:space="preserve">Malaysia Kuala Lumpur</w:t>
      </w:r>
      <w:r>
        <w:t xml:space="preserve"> </w:t>
      </w:r>
      <w:r>
        <w:t xml:space="preserve">is increasingly adhering to international environmental standards. Mechanical engineers face the challenge of designing systems that comply with strict emissions regulations while maintaining cost-effectiveness for clients. This requires innovative problem-solving skills and a deep understanding of global sustainability metrics.</w:t>
      </w:r>
    </w:p>
    <w:bookmarkEnd w:id="28"/>
    <w:bookmarkEnd w:id="29"/>
    <w:bookmarkStart w:id="30" w:name="strategic-recommendations"/>
    <w:p>
      <w:pPr>
        <w:pStyle w:val="Heading2"/>
      </w:pPr>
      <w:r>
        <w:t xml:space="preserve">5. Strategic Recommendations</w:t>
      </w:r>
    </w:p>
    <w:p>
      <w:pPr>
        <w:pStyle w:val="FirstParagraph"/>
      </w:pPr>
      <w:r>
        <w:t xml:space="preserve">To ensure that</w:t>
      </w:r>
      <w:r>
        <w:t xml:space="preserve"> </w:t>
      </w:r>
      <w:r>
        <w:rPr>
          <w:bCs/>
          <w:b/>
        </w:rPr>
        <w:t xml:space="preserve">Malaysia Kuala Lumpur</w:t>
      </w:r>
      <w:r>
        <w:t xml:space="preserve"> </w:t>
      </w:r>
      <w:r>
        <w:t xml:space="preserve">remains a competitive engineering hub, the following strategies are recommended:</w:t>
      </w:r>
      <w:r>
        <w:br/>
      </w:r>
    </w:p>
    <w:p>
      <w:pPr>
        <w:numPr>
          <w:ilvl w:val="0"/>
          <w:numId w:val="1001"/>
        </w:numPr>
        <w:pStyle w:val="Compact"/>
      </w:pPr>
      <w:r>
        <w:rPr>
          <w:bCs/>
          <w:b/>
        </w:rPr>
        <w:t xml:space="preserve">Educational Reform:</w:t>
      </w:r>
      <w:r>
        <w:t xml:space="preserve"> </w:t>
      </w:r>
      <w:r>
        <w:t xml:space="preserve">Universities in</w:t>
      </w:r>
      <w:r>
        <w:t xml:space="preserve"> </w:t>
      </w:r>
      <w:r>
        <w:rPr>
          <w:bCs/>
          <w:b/>
        </w:rPr>
        <w:t xml:space="preserve">Malaysia Kuala Lumpur</w:t>
      </w:r>
      <w:r>
        <w:t xml:space="preserve"> </w:t>
      </w:r>
      <w:r>
        <w:t xml:space="preserve">should update their mechanical engineering curricula to include modules on smart manufacturing, renewable energy systems, and computational design.</w:t>
      </w:r>
    </w:p>
    <w:p>
      <w:pPr>
        <w:numPr>
          <w:ilvl w:val="0"/>
          <w:numId w:val="1001"/>
        </w:numPr>
        <w:pStyle w:val="Compact"/>
      </w:pPr>
      <w:r>
        <w:rPr>
          <w:bCs/>
          <w:b/>
        </w:rPr>
        <w:t xml:space="preserve">Industry-Academia Collaboration:</w:t>
      </w:r>
      <w:r>
        <w:t xml:space="preserve"> </w:t>
      </w:r>
      <w:r>
        <w:t xml:space="preserve">Establish joint research centers where</w:t>
      </w:r>
      <w:r>
        <w:t xml:space="preserve"> </w:t>
      </w:r>
      <w:r>
        <w:rPr>
          <w:bCs/>
          <w:b/>
        </w:rPr>
        <w:t xml:space="preserve">Mechanical Engineer</w:t>
      </w:r>
      <w:r>
        <w:t xml:space="preserve">s from industry can mentor students on real-world problems specific to</w:t>
      </w:r>
      <w:r>
        <w:t xml:space="preserve"> </w:t>
      </w:r>
      <w:r>
        <w:rPr>
          <w:bCs/>
          <w:b/>
        </w:rPr>
        <w:t xml:space="preserve">Malaysia Kuala Lumpur</w:t>
      </w:r>
      <w:r>
        <w:t xml:space="preserve">'s infrastructure needs.</w:t>
      </w:r>
    </w:p>
    <w:p>
      <w:pPr>
        <w:numPr>
          <w:ilvl w:val="0"/>
          <w:numId w:val="1001"/>
        </w:numPr>
        <w:pStyle w:val="Compact"/>
      </w:pPr>
      <w:r>
        <w:rPr>
          <w:bCs/>
          <w:b/>
        </w:rPr>
        <w:t xml:space="preserve">Promotion of Green Engineering:</w:t>
      </w:r>
      <w:r>
        <w:t xml:space="preserve"> </w:t>
      </w:r>
      <w:r>
        <w:t xml:space="preserve">Incentivize companies in</w:t>
      </w:r>
      <w:r>
        <w:t xml:space="preserve"> </w:t>
      </w:r>
      <w:r>
        <w:rPr>
          <w:bCs/>
          <w:b/>
        </w:rPr>
        <w:t xml:space="preserve">Malaysia Kuala Lumpur</w:t>
      </w:r>
      <w:r>
        <w:t xml:space="preserve"> </w:t>
      </w:r>
      <w:r>
        <w:t xml:space="preserve">that employ mechanical engineers to develop green technologies through tax breaks and grants.</w:t>
      </w:r>
    </w:p>
    <w:p>
      <w:pPr>
        <w:numPr>
          <w:ilvl w:val="0"/>
          <w:numId w:val="1001"/>
        </w:numPr>
        <w:pStyle w:val="Compact"/>
      </w:pPr>
      <w:r>
        <w:rPr>
          <w:bCs/>
          <w:b/>
        </w:rPr>
        <w:t xml:space="preserve">Lifelong Learning Platforms:</w:t>
      </w:r>
      <w:r>
        <w:t xml:space="preserve"> </w:t>
      </w:r>
      <w:r>
        <w:t xml:space="preserve">Create industry-wide certification programs for continuous upskilling in areas such as robotics, IoT, and sustainable design.</w:t>
      </w:r>
    </w:p>
    <w:bookmarkEnd w:id="30"/>
    <w:bookmarkStart w:id="31" w:name="conclusion"/>
    <w:p>
      <w:pPr>
        <w:pStyle w:val="Heading2"/>
      </w:pPr>
      <w:r>
        <w:t xml:space="preserve">6. Conclusion</w:t>
      </w:r>
    </w:p>
    <w:p>
      <w:pPr>
        <w:pStyle w:val="FirstParagraph"/>
      </w:pPr>
      <w:r>
        <w:t xml:space="preserve">The trajectory of</w:t>
      </w:r>
      <w:r>
        <w:t xml:space="preserve"> </w:t>
      </w:r>
      <w:r>
        <w:rPr>
          <w:bCs/>
          <w:b/>
        </w:rPr>
        <w:t xml:space="preserve">Malaysia Kuala Lumpur</w:t>
      </w:r>
      <w:r>
        <w:t xml:space="preserve">'s development is inextricably linked to the expertise of its</w:t>
      </w:r>
      <w:r>
        <w:t xml:space="preserve"> </w:t>
      </w:r>
      <w:r>
        <w:rPr>
          <w:bCs/>
          <w:b/>
        </w:rPr>
        <w:t xml:space="preserve">Mechanical Engineer</w:t>
      </w:r>
      <w:r>
        <w:t xml:space="preserve">s. As the city evolves into a smart, sustainable metropolis, the role of mechanical engineering will only become more central. From optimizing industrial processes to designing eco-friendly urban infrastructure, these professionals are key architects of</w:t>
      </w:r>
      <w:r>
        <w:t xml:space="preserve"> </w:t>
      </w:r>
      <w:r>
        <w:rPr>
          <w:bCs/>
          <w:b/>
        </w:rPr>
        <w:t xml:space="preserve">Malaysia Kuala Lumpur</w:t>
      </w:r>
      <w:r>
        <w:t xml:space="preserve">'s future.</w:t>
      </w:r>
      <w:r>
        <w:br/>
      </w:r>
      <w:r>
        <w:br/>
      </w:r>
      <w:r>
        <w:t xml:space="preserve">This</w:t>
      </w:r>
      <w:r>
        <w:t xml:space="preserve"> </w:t>
      </w:r>
      <w:r>
        <w:rPr>
          <w:bCs/>
          <w:b/>
        </w:rPr>
        <w:t xml:space="preserve">Project Report</w:t>
      </w:r>
      <w:r>
        <w:t xml:space="preserve"> </w:t>
      </w:r>
      <w:r>
        <w:t xml:space="preserve">highlights that investing in human capital and technological adaptation is not just an option but a necessity. By addressing the challenges of talent gaps and rapid technological change, stakeholders can ensure that</w:t>
      </w:r>
      <w:r>
        <w:t xml:space="preserve"> </w:t>
      </w:r>
      <w:r>
        <w:rPr>
          <w:bCs/>
          <w:b/>
        </w:rPr>
        <w:t xml:space="preserve">Mechanical Engineer</w:t>
      </w:r>
      <w:r>
        <w:t xml:space="preserve">s continue to drive innovation and efficiency in</w:t>
      </w:r>
      <w:r>
        <w:t xml:space="preserve"> </w:t>
      </w:r>
      <w:r>
        <w:rPr>
          <w:bCs/>
          <w:b/>
        </w:rPr>
        <w:t xml:space="preserve">Malaysia Kuala Lumpur</w:t>
      </w:r>
      <w:r>
        <w:t xml:space="preserve">. The synergy between skilled engineering talent and strategic urban planning will define the next era of prosperity for the region.</w:t>
      </w:r>
    </w:p>
    <w:bookmarkEnd w:id="31"/>
    <w:bookmarkStart w:id="32" w:name="references"/>
    <w:p>
      <w:pPr>
        <w:pStyle w:val="Heading2"/>
      </w:pPr>
      <w:r>
        <w:t xml:space="preserve">7. References</w:t>
      </w:r>
    </w:p>
    <w:p>
      <w:pPr>
        <w:numPr>
          <w:ilvl w:val="0"/>
          <w:numId w:val="1002"/>
        </w:numPr>
        <w:pStyle w:val="Compact"/>
      </w:pPr>
      <w:r>
        <w:t xml:space="preserve">National Energy Transition Roadmap (NETR) Malaysia.</w:t>
      </w:r>
    </w:p>
    <w:p>
      <w:pPr>
        <w:numPr>
          <w:ilvl w:val="0"/>
          <w:numId w:val="1002"/>
        </w:numPr>
        <w:pStyle w:val="Compact"/>
      </w:pPr>
      <w:r>
        <w:t xml:space="preserve">Twelfth Malaysia Plan (12MP) Documents.</w:t>
      </w:r>
    </w:p>
    <w:p>
      <w:pPr>
        <w:numPr>
          <w:ilvl w:val="0"/>
          <w:numId w:val="1002"/>
        </w:numPr>
        <w:pStyle w:val="Compact"/>
      </w:pPr>
      <w:r>
        <w:t xml:space="preserve">Suruhanjaya Tenaga (Energy Commission) Reports on Sustainable Building Standards in</w:t>
      </w:r>
      <w:r>
        <w:t xml:space="preserve"> </w:t>
      </w:r>
      <w:r>
        <w:rPr>
          <w:bCs/>
          <w:b/>
        </w:rPr>
        <w:t xml:space="preserve">Malaysia Kuala Lumpur</w:t>
      </w:r>
      <w:r>
        <w:t xml:space="preserve">.</w:t>
      </w:r>
    </w:p>
    <w:p>
      <w:pPr>
        <w:numPr>
          <w:ilvl w:val="0"/>
          <w:numId w:val="1002"/>
        </w:numPr>
        <w:pStyle w:val="Compact"/>
      </w:pPr>
      <w:r>
        <w:t xml:space="preserve">Industry Surveys on Skill Requirements for Mechanical Engineers in Southeast Asia, focusing on the</w:t>
      </w:r>
      <w:r>
        <w:t xml:space="preserve"> </w:t>
      </w:r>
      <w:r>
        <w:rPr>
          <w:bCs/>
          <w:b/>
        </w:rPr>
        <w:t xml:space="preserve">Malaysia Kuala Lumpur</w:t>
      </w:r>
      <w:r>
        <w:t xml:space="preserve"> </w:t>
      </w:r>
      <w:r>
        <w:t xml:space="preserve">metropolitan area.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Malaysia Kuala Lumpur</dc:title>
  <dc:creator/>
  <dc:language>en</dc:language>
  <cp:keywords/>
  <dcterms:created xsi:type="dcterms:W3CDTF">2026-07-29T11:17:46Z</dcterms:created>
  <dcterms:modified xsi:type="dcterms:W3CDTF">2026-07-29T11:17:46Z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