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Sudan,</w:t>
      </w:r>
      <w:r>
        <w:t xml:space="preserve"> </w:t>
      </w:r>
      <w:r>
        <w:t xml:space="preserve">Khartoum</w:t>
      </w:r>
    </w:p>
    <w:bookmarkStart w:id="30" w:name="X1c5a6738d964492bc5c764064684eaaebb2978c"/>
    <w:p>
      <w:pPr>
        <w:pStyle w:val="Heading1"/>
      </w:pPr>
      <w:r>
        <w:t xml:space="preserve">Project Report: Strategic Implementation of Mechanical Engineering Solutions in Sudan, Khartoum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Infrastructure Development Committee</w:t>
      </w:r>
      <w:r>
        <w:br/>
      </w:r>
      <w:r>
        <w:rPr>
          <w:bCs/>
          <w:b/>
        </w:rPr>
        <w:t xml:space="preserve">From:</w:t>
      </w:r>
      <w:r>
        <w:t xml:space="preserve"> </w:t>
      </w:r>
      <w:r>
        <w:t xml:space="preserve">Senior Project Management Office</w:t>
      </w:r>
      <w:r>
        <w:br/>
      </w:r>
    </w:p>
    <w:p>
      <w:pPr>
        <w:pStyle w:val="BodyText"/>
      </w:pPr>
      <w:r>
        <w:t xml:space="preserve">Subject:The Critical Role of the Mechanical Engineer in Rebuilding Sudan, Khartoum</w:t>
      </w:r>
    </w:p>
    <w:bookmarkStart w:id="20" w:name="executive-summary"/>
    <w:p>
      <w:pPr>
        <w:pStyle w:val="Heading2"/>
      </w:pPr>
      <w:r>
        <w:t xml:space="preserve">1. Executive Summary</w:t>
      </w:r>
    </w:p>
    <w:p>
      <w:pPr>
        <w:pStyle w:val="FirstParagraph"/>
      </w:pPr>
      <w:r>
        <w:t xml:space="preserve">This document serves as a comprehensive project report detailing the essential functions, challenges, and strategic interventions required for mechanical engineering projects within the capital city of Sudan, Khartoum. As reconstruction efforts intensify in Sudan, Khartoum faces unique infrastructure deficits that require immediate and sustained attention from qualified Mechanical Engineers. The report outlines how mechanical engineering principles are being applied to restore water sanitation systems, optimize energy production through renewable sources, and rehabilitate industrial facilities. It is imperative to understand that the success of any civil or industrial project in Sudan, Khartoum is heavily dependent on the technical expertise and adaptive problem-solving capabilities of the Mechanical Engineer.</w:t>
      </w:r>
    </w:p>
    <w:bookmarkEnd w:id="20"/>
    <w:bookmarkStart w:id="21" w:name="X0c03f383e9068f0f2d9bc8c79fa87ad51cd69b1"/>
    <w:p>
      <w:pPr>
        <w:pStyle w:val="Heading2"/>
      </w:pPr>
      <w:r>
        <w:t xml:space="preserve">2. Contextual Overview: Infrastructure Needs in Sudan, Khartoum</w:t>
      </w:r>
    </w:p>
    <w:p>
      <w:pPr>
        <w:pStyle w:val="FirstParagraph"/>
      </w:pPr>
      <w:r>
        <w:t xml:space="preserve">Khartoum, situated at the confluence of the Blue Nile and White Nile rivers, has historically served as an industrial and administrative hub for Sudan. However years of conflict and economic strain have led to significant deterioration of mechanical systems governing water distribution, electricity generation, and waste management. The current project phase focuses on retrofitting existing infrastructure rather than building from scratch, a process that demands precise engineering assessments.</w:t>
      </w:r>
    </w:p>
    <w:p>
      <w:pPr>
        <w:pStyle w:val="BodyText"/>
      </w:pPr>
      <w:r>
        <w:t xml:space="preserve">In this context, the Mechanical Engineer is not merely an executor of designs but a critical analyst who must navigate the scarcity of specialized parts in Sudan Khartoum. The local supply chain for heavy machinery components is disrupted, necessitating innovative solutions such as reverse engineering and the use of locally sourced materials that meet international safety standards.</w:t>
      </w:r>
    </w:p>
    <w:bookmarkEnd w:id="21"/>
    <w:bookmarkStart w:id="25" w:name="X99910c055fe7858b68611ee2b9baf0892efd522"/>
    <w:p>
      <w:pPr>
        <w:pStyle w:val="Heading2"/>
      </w:pPr>
      <w:r>
        <w:t xml:space="preserve">3. Core Responsibilities of the Mechanical Engineer in This Project</w:t>
      </w:r>
    </w:p>
    <w:p>
      <w:pPr>
        <w:pStyle w:val="FirstParagraph"/>
      </w:pPr>
      <w:r>
        <w:t xml:space="preserve">The scope of work for mechanical projects in Sudan Khartoum is vast. Below are the primary responsibilities assigned to the Mechanical Engineer team:</w:t>
      </w:r>
    </w:p>
    <w:bookmarkStart w:id="22" w:name="Xd38e4fd9fae44f022db83c5cd775d34b332adfa"/>
    <w:p>
      <w:pPr>
        <w:pStyle w:val="Heading3"/>
      </w:pPr>
      <w:r>
        <w:t xml:space="preserve">3.1 Restoration of Water Treatment and Distribution Systems</w:t>
      </w:r>
    </w:p>
    <w:p>
      <w:pPr>
        <w:pStyle w:val="FirstParagraph"/>
      </w:pPr>
      <w:r>
        <w:t xml:space="preserve">Clean water access is a critical priority in Sudan Khartoum. The Mechanical Engineer is tasked with inspecting, repairing, and upgrading pump stations and filtration plants. This involves selecting pumps that can handle sediment-heavy water typical of the Nile river systems while operating efficiently under fluctuating power conditions. The engineer must calculate flow rates and pressure drops to ensure that water reaches all districts of Khartoum without leakage or contamination.</w:t>
      </w:r>
    </w:p>
    <w:bookmarkEnd w:id="22"/>
    <w:bookmarkStart w:id="23" w:name="Xded55278d4610f45d5f0744929447b8f6351789"/>
    <w:p>
      <w:pPr>
        <w:pStyle w:val="Heading3"/>
      </w:pPr>
      <w:r>
        <w:t xml:space="preserve">3.2 Energy Efficiency and Renewable Integration</w:t>
      </w:r>
    </w:p>
    <w:p>
      <w:pPr>
        <w:pStyle w:val="FirstParagraph"/>
      </w:pPr>
      <w:r>
        <w:t xml:space="preserve">To combat frequent power outages, the project includes the installation of solar-powered mechanical systems. The Mechanical Engineer plays a pivotal role in integrating photovoltaic arrays with mechanical ventilation and cooling systems for data centers and hospital facilities in Sudan Khartoum. This requires thermal analysis to design heat dissipation systems that function effectively in the high temperatures characteristic of Khartoum’s climate.</w:t>
      </w:r>
    </w:p>
    <w:bookmarkEnd w:id="23"/>
    <w:bookmarkStart w:id="24" w:name="hvac-systems-for-healthcare-facilities"/>
    <w:p>
      <w:pPr>
        <w:pStyle w:val="Heading3"/>
      </w:pPr>
      <w:r>
        <w:t xml:space="preserve">3.3 HVAC Systems for Healthcare Facilities</w:t>
      </w:r>
    </w:p>
    <w:p>
      <w:pPr>
        <w:pStyle w:val="FirstParagraph"/>
      </w:pPr>
      <w:r>
        <w:t xml:space="preserve">Hospitals in Sudan Khartoum require strict environmental controls to prevent infection and ensure patient comfort. The Mechanical Engineer is responsible for designing Heating, Ventilation, and Air Conditioning (HVAC) systems that are robust enough to withstand dust storms common in the region. Filtration mechanisms must be regularly maintained by the engineering team to ensure air quality meets health standards.</w:t>
      </w:r>
    </w:p>
    <w:bookmarkEnd w:id="24"/>
    <w:bookmarkEnd w:id="25"/>
    <w:bookmarkStart w:id="26" w:name="X51fd87ee1a7c9fc1d29529ac715898d686794f4"/>
    <w:p>
      <w:pPr>
        <w:pStyle w:val="Heading2"/>
      </w:pPr>
      <w:r>
        <w:t xml:space="preserve">4. Challenges Specific to Operating in Sudan Khartoum</w:t>
      </w:r>
    </w:p>
    <w:p>
      <w:pPr>
        <w:pStyle w:val="FirstParagraph"/>
      </w:pPr>
      <w:r>
        <w:rPr>
          <w:bCs/>
          <w:b/>
        </w:rPr>
        <w:t xml:space="preserve">Operational Constraint:</w:t>
      </w:r>
      <w:r>
        <w:br/>
      </w:r>
      <w:r>
        <w:t xml:space="preserve">The Mechanical Engineer operating in Sudan Khartoum faces significant logistical hurdles. Import restrictions often delay the arrival of specialized bearings, seals, and electronic control units. Furthermore, the volatility of fuel supplies impacts diesel-generator backups essential for critical infrastructure in Khartoum.</w:t>
      </w:r>
    </w:p>
    <w:p>
      <w:pPr>
        <w:pStyle w:val="BodyText"/>
      </w:pPr>
      <w:r>
        <w:t xml:space="preserve">To mitigate these risks, the Mechanical Engineer must adopt a modular design approach. This allows for easier replacement of individual components without overhauling entire systems. Additionally, collaboration with local technical schools in Sudan Khartoum is encouraged to create a pipeline of skilled technicians who can perform routine maintenance under the supervision of senior mechanical engineers.</w:t>
      </w:r>
    </w:p>
    <w:bookmarkEnd w:id="26"/>
    <w:bookmarkStart w:id="27" w:name="sustainability-and-long-term-viability"/>
    <w:p>
      <w:pPr>
        <w:pStyle w:val="Heading2"/>
      </w:pPr>
      <w:r>
        <w:t xml:space="preserve">5. Sustainability and Long-Term Viability</w:t>
      </w:r>
    </w:p>
    <w:p>
      <w:pPr>
        <w:pStyle w:val="FirstParagraph"/>
      </w:pPr>
      <w:r>
        <w:t xml:space="preserve">The project emphasizes sustainability as a core metric for success. A Mechanical Engineer in Sudan Khartoum must evaluate the lifecycle costs of equipment, not just the initial purchase price. For instance, investing in higher-efficiency motors may have a higher upfront cost but will reduce operational expenses significantly over time, which is crucial for budget-constrained projects.</w:t>
      </w:r>
    </w:p>
    <w:p>
      <w:pPr>
        <w:pStyle w:val="BodyText"/>
      </w:pPr>
      <w:r>
        <w:t xml:space="preserve">Furthermore, waste heat recovery systems are being explored for industrial zones in Sudan Khartoum. By capturing excess thermal energy from manufacturing processes and redirecting it for water heating or space warming, the Mechanical Engineer contributes to both energy conservation and cost reduction. This aligns with global best practices while addressing local resource constraints.</w:t>
      </w:r>
    </w:p>
    <w:bookmarkEnd w:id="27"/>
    <w:bookmarkStart w:id="28" w:name="safety-and-compliance-standards"/>
    <w:p>
      <w:pPr>
        <w:pStyle w:val="Heading2"/>
      </w:pPr>
      <w:r>
        <w:t xml:space="preserve">6. Safety and Compliance Standards</w:t>
      </w:r>
    </w:p>
    <w:p>
      <w:pPr>
        <w:pStyle w:val="FirstParagraph"/>
      </w:pPr>
      <w:r>
        <w:t xml:space="preserve">Safety is paramount in all mechanical operations within Sudan Khartoum. The Mechanical Engineer is responsible for ensuring that all installations comply with both international safety standards (such as ISO and ASME) and local regulations adapted for the Sudanese context. Regular audits of pressure vessels, lifting equipment, and rotating machinery are conducted to prevent accidents.</w:t>
      </w:r>
    </w:p>
    <w:p>
      <w:pPr>
        <w:pStyle w:val="BodyText"/>
      </w:pPr>
      <w:r>
        <w:t xml:space="preserve">In addition to physical safety, the Mechanical Engineer must ensure ergonomic design in workspaces within Khartoum’s industrial facilities. This includes proper ventilation layouts and noise control measures to protect workers from long-term health issues associated with heavy machinery operation.</w:t>
      </w:r>
    </w:p>
    <w:bookmarkEnd w:id="28"/>
    <w:bookmarkStart w:id="29" w:name="conclusion-and-recommendations"/>
    <w:p>
      <w:pPr>
        <w:pStyle w:val="Heading2"/>
      </w:pPr>
      <w:r>
        <w:t xml:space="preserve">7. Conclusion and Recommendations</w:t>
      </w:r>
    </w:p>
    <w:p>
      <w:pPr>
        <w:pStyle w:val="FirstParagraph"/>
      </w:pPr>
      <w:r>
        <w:t xml:space="preserve">The successful rehabilitation of infrastructure in Sudan Khartoum is inextricably linked to the effectiveness of its Mechanical Engineers. These professionals serve as the bridge between theoretical engineering principles and practical, on-the-ground realities. Their ability to adapt designs to local constraints, source appropriate materials, and maintain high standards of safety is vital.</w:t>
      </w:r>
    </w:p>
    <w:p>
      <w:pPr>
        <w:pStyle w:val="BodyText"/>
      </w:pPr>
      <w:r>
        <w:t xml:space="preserve">We recommend that future projects in Sudan Khartoum prioritize the hiring of senior Mechanical Engineers with experience in arid climates and post-conflict reconstruction. Continuous professional development programs should be funded to keep the engineering teams updated on new technologies relevant to water management and renewable energy. By investing in human capital, we ensure that the mechanical systems supporting Sudan Khartoum are resilient, efficient, and sustainable for decades to come.</w:t>
      </w:r>
    </w:p>
    <w:p>
      <w:pPr>
        <w:pStyle w:val="BodyText"/>
      </w:pPr>
      <w:r>
        <w:t xml:space="preserve">This report underscores that the Mechanical Engineer is not just a technical role but a strategic asset in the development of Sudan Khartoum. Their expertise dictates the longevity and functionality of critical infrastructure projects that directly impact the quality of life for citizens across Khartoum.</w:t>
      </w:r>
    </w:p>
    <w:p>
      <w:r>
        <w:pict>
          <v:rect style="width:0;height:1.5pt" o:hralign="center" o:hrstd="t" o:hr="t"/>
        </w:pict>
      </w:r>
    </w:p>
    <w:p>
      <w:pPr>
        <w:pStyle w:val="FirstParagraph"/>
      </w:pPr>
      <w:r>
        <w:rPr>
          <w:bCs/>
          <w:b/>
        </w:rP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Mechanical Engineering in Sudan, Khartoum</dc:title>
  <dc:creator/>
  <dc:language>en</dc:language>
  <cp:keywords/>
  <dcterms:created xsi:type="dcterms:W3CDTF">2026-07-29T09:13:11Z</dcterms:created>
  <dcterms:modified xsi:type="dcterms:W3CDTF">2026-07-29T09:13:11Z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