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mechanical-engineer-project-report"/>
    <w:p>
      <w:pPr>
        <w:pStyle w:val="Heading1"/>
      </w:pPr>
      <w:r>
        <w:t xml:space="preserve">Mechanical Engineer Project Report</w:t>
      </w:r>
    </w:p>
    <w:p>
      <w:pPr>
        <w:pStyle w:val="FirstParagraph"/>
      </w:pPr>
      <w:r>
        <w:rPr>
          <w:bCs/>
          <w:b/>
        </w:rPr>
        <w:t xml:space="preserve">Location:</w:t>
      </w:r>
      <w:r>
        <w:t xml:space="preserve"> </w:t>
      </w:r>
      <w:r>
        <w:t xml:space="preserve">United Arab Emirates Abu Dhabi</w:t>
      </w:r>
      <w:r>
        <w:br/>
      </w:r>
      <w:r>
        <w:rPr>
          <w:bCs/>
          <w:b/>
        </w:rPr>
        <w:t xml:space="preserve">Date:</w:t>
      </w:r>
    </w:p>
    <w:p>
      <w:pPr>
        <w:pStyle w:val="BodyText"/>
      </w:pPr>
      <w:r>
        <w:rPr>
          <w:iCs/>
          <w:i/>
        </w:rPr>
        <w:t xml:space="preserve">[Insert Date]</w:t>
      </w:r>
      <w:r>
        <w:t xml:space="preserve"> </w:t>
      </w:r>
      <w:r>
        <w:rPr>
          <w:bCs/>
          <w:b/>
        </w:rPr>
        <w:t xml:space="preserve">Prepared By:</w:t>
      </w:r>
    </w:p>
    <w:p>
      <w:pPr>
        <w:pStyle w:val="BodyText"/>
      </w:pPr>
      <w:r>
        <w:rPr>
          <w:iCs/>
          <w:i/>
        </w:rPr>
        <w:t xml:space="preserve">[Insert Name/Company]</w:t>
      </w:r>
    </w:p>
    <w:p>
      <w:pPr>
        <w:pStyle w:val="BodyText"/>
      </w:pPr>
      <w:r>
        <w:t xml:space="preserve">Subject:: Comprehensive Analysis of Mechanical Systems and Engineering Standards in United Arab Emirates Abu Dhabi</w:t>
      </w:r>
    </w:p>
    <w:bookmarkEnd w:id="20"/>
    <w:bookmarkStart w:id="21" w:name="executive-summary"/>
    <w:p>
      <w:pPr>
        <w:pStyle w:val="Heading2"/>
      </w:pPr>
      <w:r>
        <w:t xml:space="preserve">1. Executive Summary</w:t>
      </w:r>
    </w:p>
    <w:p>
      <w:pPr>
        <w:pStyle w:val="FirstParagraph"/>
      </w:pPr>
      <w:r>
        <w:t xml:space="preserve">This report provides a detailed examination of the role, responsibilities, and technical considerations specific to a</w:t>
      </w:r>
      <w:r>
        <w:t xml:space="preserve"> </w:t>
      </w:r>
      <w:r>
        <w:rPr>
          <w:bCs/>
          <w:b/>
        </w:rPr>
        <w:t xml:space="preserve">Mechanical Engineer</w:t>
      </w:r>
      <w:r>
        <w:t xml:space="preserve"> </w:t>
      </w:r>
      <w:r>
        <w:t xml:space="preserve">operating within the infrastructure landscape of</w:t>
      </w:r>
      <w:r>
        <w:t xml:space="preserve"> </w:t>
      </w:r>
      <w:r>
        <w:rPr>
          <w:bCs/>
          <w:b/>
        </w:rPr>
        <w:t xml:space="preserve">United Arab Emirates Abu Dhabi</w:t>
      </w:r>
      <w:r>
        <w:t xml:space="preserve">. As the capital city and economic hub of the nation, Abu Dhabi presents unique engineering challenges driven by its arid climate, rapid urbanization, and ambitious sustainability goals. The primary objective of this document is to outline how mechanical engineering principles are applied to ensure energy efficiency, structural integrity, and environmental compliance in large-scale projects across the emirate. This report highlights critical systems such as HVAC (Heating, Ventilation, and Air Conditioning), water desalination processes, and renewable energy integration, all tailored to the specific geographical and regulatory context of</w:t>
      </w:r>
      <w:r>
        <w:t xml:space="preserve"> </w:t>
      </w:r>
      <w:r>
        <w:rPr>
          <w:bCs/>
          <w:b/>
        </w:rPr>
        <w:t xml:space="preserve">United Arab Emirates Abu Dhabi</w:t>
      </w:r>
      <w:r>
        <w:t xml:space="preserve">.</w:t>
      </w:r>
    </w:p>
    <w:bookmarkEnd w:id="21"/>
    <w:bookmarkStart w:id="22" w:name="introduction-to-the-regional-context"/>
    <w:p>
      <w:pPr>
        <w:pStyle w:val="Heading2"/>
      </w:pPr>
      <w:r>
        <w:t xml:space="preserve">2. Introduction to the Regional Context</w:t>
      </w:r>
    </w:p>
    <w:p>
      <w:pPr>
        <w:pStyle w:val="FirstParagraph"/>
      </w:pPr>
      <w:r>
        <w:t xml:space="preserve">The engineering environment in</w:t>
      </w:r>
      <w:r>
        <w:t xml:space="preserve"> </w:t>
      </w:r>
      <w:r>
        <w:rPr>
          <w:bCs/>
          <w:b/>
        </w:rPr>
        <w:t xml:space="preserve">United Arab Emirates Abu Dhabi</w:t>
      </w:r>
      <w:r>
        <w:t xml:space="preserve"> </w:t>
      </w:r>
      <w:r>
        <w:t xml:space="preserve">is characterized by extreme environmental conditions. Temperatures frequently exceed 45°C (113°F) during summer months, necessitating robust and highly efficient mechanical systems. For a</w:t>
      </w:r>
      <w:r>
        <w:t xml:space="preserve"> </w:t>
      </w:r>
      <w:r>
        <w:rPr>
          <w:bCs/>
          <w:b/>
        </w:rPr>
        <w:t xml:space="preserve">Mechanical Engineer</w:t>
      </w:r>
      <w:r>
        <w:t xml:space="preserve">, understanding these local climatic factors is not merely a technical requirement but a fundamental aspect of design philosophy. The city’s strategic location on an island in the Persian Gulf also introduces corrosion challenges that require specialized material selection and maintenance protocols.</w:t>
      </w:r>
      <w:r>
        <w:t xml:space="preserve"> </w:t>
      </w:r>
      <w:r>
        <w:t xml:space="preserve">Furthermore,</w:t>
      </w:r>
      <w:r>
        <w:t xml:space="preserve"> </w:t>
      </w:r>
      <w:r>
        <w:rPr>
          <w:bCs/>
          <w:b/>
        </w:rPr>
        <w:t xml:space="preserve">United Arab Emirates Abu Dhabi</w:t>
      </w:r>
      <w:r>
        <w:t xml:space="preserve"> </w:t>
      </w:r>
      <w:r>
        <w:t xml:space="preserve">has set aggressive targets under its "Abu Dhabi Economic Vision 2030" and the broader national agenda to diversify away from oil dependency. This transition places a significant burden on</w:t>
      </w:r>
      <w:r>
        <w:t xml:space="preserve"> </w:t>
      </w:r>
      <w:r>
        <w:rPr>
          <w:bCs/>
          <w:b/>
        </w:rPr>
        <w:t xml:space="preserve">Mechanical Engineer</w:t>
      </w:r>
      <w:r>
        <w:t xml:space="preserve"> </w:t>
      </w:r>
      <w:r>
        <w:t xml:space="preserve">professionals to innovate in sectors such as clean energy, water security, and sustainable construction. The following sections detail the specific technical domains where mechanical engineering expertise is pivotal in achieving these regional goals.</w:t>
      </w:r>
    </w:p>
    <w:bookmarkEnd w:id="22"/>
    <w:bookmarkStart w:id="23" w:name="X81bda714b3673097a4f6d246268a2f2acbb5ccd"/>
    <w:p>
      <w:pPr>
        <w:pStyle w:val="Heading2"/>
      </w:pPr>
      <w:r>
        <w:t xml:space="preserve">3. HVAC Systems: Critical Infrastructure for Comfort and Efficiency</w:t>
      </w:r>
    </w:p>
    <w:p>
      <w:pPr>
        <w:pStyle w:val="FirstParagraph"/>
      </w:pPr>
      <w:r>
        <w:t xml:space="preserve">In</w:t>
      </w:r>
      <w:r>
        <w:t xml:space="preserve"> </w:t>
      </w:r>
      <w:r>
        <w:rPr>
          <w:bCs/>
          <w:b/>
        </w:rPr>
        <w:t xml:space="preserve">United Arab Emirates Abu Dhabi</w:t>
      </w:r>
      <w:r>
        <w:t xml:space="preserve">, the demand for cooling is ubiquitous, making HVAC systems the largest consumer of electricity in commercial and residential buildings. For a</w:t>
      </w:r>
      <w:r>
        <w:t xml:space="preserve"> </w:t>
      </w:r>
      <w:r>
        <w:rPr>
          <w:bCs/>
          <w:b/>
        </w:rPr>
        <w:t xml:space="preserve">Mechanical Engineer</w:t>
      </w:r>
      <w:r>
        <w:t xml:space="preserve">, designing these systems requires a delicate balance between thermal comfort, energy consumption, and environmental impact.</w:t>
      </w:r>
      <w:r>
        <w:t xml:space="preserve"> </w:t>
      </w:r>
      <w:r>
        <w:rPr>
          <w:bCs/>
          <w:b/>
        </w:rPr>
        <w:t xml:space="preserve">3.1 Design Considerations in United Arab Emirates Abu Dhabi</w:t>
      </w:r>
      <w:r>
        <w:t xml:space="preserve"> </w:t>
      </w:r>
      <w:r>
        <w:t xml:space="preserve">Standard international HVAC codes are insufficient without local adaptation. A</w:t>
      </w:r>
      <w:r>
        <w:t xml:space="preserve"> </w:t>
      </w:r>
      <w:r>
        <w:rPr>
          <w:bCs/>
          <w:b/>
        </w:rPr>
        <w:t xml:space="preserve">Mechanical Engineer</w:t>
      </w:r>
      <w:r>
        <w:t xml:space="preserve"> </w:t>
      </w:r>
      <w:r>
        <w:t xml:space="preserve">must account for high latent heat loads due to humidity levels near the coastline. In</w:t>
      </w:r>
      <w:r>
        <w:t xml:space="preserve"> </w:t>
      </w:r>
      <w:r>
        <w:rPr>
          <w:bCs/>
          <w:b/>
        </w:rPr>
        <w:t xml:space="preserve">United Arab Emirates Abu Dhabi</w:t>
      </w:r>
      <w:r>
        <w:t xml:space="preserve">, engineers often utilize district cooling systems, which are more energy-efficient than individual building chillers. The report emphasizes the need for precise load calculations that consider solar gain through glazing and internal heat generation from equipment, specific to the high-density urban architecture found in areas like Yas Island and Saadiyat Island.</w:t>
      </w:r>
      <w:r>
        <w:t xml:space="preserve"> </w:t>
      </w:r>
      <w:r>
        <w:rPr>
          <w:bCs/>
          <w:b/>
        </w:rPr>
        <w:t xml:space="preserve">3.2 Energy Efficiency Standards</w:t>
      </w:r>
      <w:r>
        <w:t xml:space="preserve"> </w:t>
      </w:r>
      <w:r>
        <w:t xml:space="preserve">Compliance with Estidama (Abu Dhabi Sustainability Framework) is mandatory for new developments. A</w:t>
      </w:r>
      <w:r>
        <w:t xml:space="preserve"> </w:t>
      </w:r>
      <w:r>
        <w:rPr>
          <w:bCs/>
          <w:b/>
        </w:rPr>
        <w:t xml:space="preserve">Mechanical Engineer</w:t>
      </w:r>
      <w:r>
        <w:t xml:space="preserve"> </w:t>
      </w:r>
      <w:r>
        <w:t xml:space="preserve">must integrate Variable Refrigerant Flow (VRF) systems, energy recovery ventilators, and smart building automation systems to meet the Pearl Rating System requirements. Failure to adhere to these standards in</w:t>
      </w:r>
      <w:r>
        <w:t xml:space="preserve"> </w:t>
      </w:r>
      <w:r>
        <w:rPr>
          <w:bCs/>
          <w:b/>
        </w:rPr>
        <w:t xml:space="preserve">United Arab Emirates Abu Dhabi</w:t>
      </w:r>
      <w:r>
        <w:t xml:space="preserve"> </w:t>
      </w:r>
      <w:r>
        <w:t xml:space="preserve">can result in significant project delays and financial penalties.</w:t>
      </w:r>
    </w:p>
    <w:bookmarkEnd w:id="23"/>
    <w:bookmarkStart w:id="24" w:name="water-desalination-and-management"/>
    <w:p>
      <w:pPr>
        <w:pStyle w:val="Heading2"/>
      </w:pPr>
      <w:r>
        <w:t xml:space="preserve">4. Water Desalination and Management</w:t>
      </w:r>
    </w:p>
    <w:p>
      <w:pPr>
        <w:pStyle w:val="FirstParagraph"/>
      </w:pPr>
      <w:r>
        <w:t xml:space="preserve">Water scarcity is a defining challenge of</w:t>
      </w:r>
      <w:r>
        <w:t xml:space="preserve"> </w:t>
      </w:r>
      <w:r>
        <w:rPr>
          <w:bCs/>
          <w:b/>
        </w:rPr>
        <w:t xml:space="preserve">United Arab Emirates Abu Dhabi</w:t>
      </w:r>
      <w:r>
        <w:t xml:space="preserve">. As a desert region, the emirate relies heavily on desalinated water for municipal, industrial, and agricultural use. The role of the</w:t>
      </w:r>
      <w:r>
        <w:t xml:space="preserve"> </w:t>
      </w:r>
      <w:r>
        <w:rPr>
          <w:bCs/>
          <w:b/>
        </w:rPr>
        <w:t xml:space="preserve">Mechanical Engineer</w:t>
      </w:r>
      <w:r>
        <w:t xml:space="preserve"> </w:t>
      </w:r>
      <w:r>
        <w:t xml:space="preserve">in this sector is critical to ensuring the reliability and efficiency of these life-support systems.</w:t>
      </w:r>
      <w:r>
        <w:t xml:space="preserve"> </w:t>
      </w:r>
      <w:r>
        <w:rPr>
          <w:bCs/>
          <w:b/>
        </w:rPr>
        <w:t xml:space="preserve">4.1 Reverse Osmosis Technology</w:t>
      </w:r>
      <w:r>
        <w:t xml:space="preserve"> </w:t>
      </w:r>
      <w:r>
        <w:t xml:space="preserve">Modern desalination plants in</w:t>
      </w:r>
      <w:r>
        <w:t xml:space="preserve"> </w:t>
      </w:r>
      <w:r>
        <w:rPr>
          <w:bCs/>
          <w:b/>
        </w:rPr>
        <w:t xml:space="preserve">United Arab Emirates Abu Dhabi</w:t>
      </w:r>
      <w:r>
        <w:t xml:space="preserve"> </w:t>
      </w:r>
      <w:r>
        <w:t xml:space="preserve">are shifting toward Reverse Osmosis (RO) technology due to its lower energy footprint compared to traditional thermal distillation methods. A</w:t>
      </w:r>
      <w:r>
        <w:t xml:space="preserve"> </w:t>
      </w:r>
      <w:r>
        <w:rPr>
          <w:bCs/>
          <w:b/>
        </w:rPr>
        <w:t xml:space="preserve">Mechanical Engineer</w:t>
      </w:r>
      <w:r>
        <w:t xml:space="preserve"> </w:t>
      </w:r>
      <w:r>
        <w:t xml:space="preserve">is responsible for the design, installation, and maintenance of high-pressure pumps, membrane modules, and pre-treatment systems. The engineering focus here is on minimizing fouling and scaling of membranes while maximizing water recovery rates.</w:t>
      </w:r>
      <w:r>
        <w:t xml:space="preserve"> </w:t>
      </w:r>
      <w:r>
        <w:rPr>
          <w:bCs/>
          <w:b/>
        </w:rPr>
        <w:t xml:space="preserve">4.2 Waste Heat Recovery</w:t>
      </w:r>
      <w:r>
        <w:t xml:space="preserve"> </w:t>
      </w:r>
      <w:r>
        <w:t xml:space="preserve">In</w:t>
      </w:r>
      <w:r>
        <w:t xml:space="preserve"> </w:t>
      </w:r>
      <w:r>
        <w:rPr>
          <w:bCs/>
          <w:b/>
        </w:rPr>
        <w:t xml:space="preserve">United Arab Emirates Abu Dhabi</w:t>
      </w:r>
      <w:r>
        <w:t xml:space="preserve">, many desalination plants are co-located with power generation facilities to utilize waste heat for thermal desalination processes, creating a combined cycle that improves overall efficiency. The</w:t>
      </w:r>
      <w:r>
        <w:t xml:space="preserve"> </w:t>
      </w:r>
      <w:r>
        <w:rPr>
          <w:bCs/>
          <w:b/>
        </w:rPr>
        <w:t xml:space="preserve">Mechanical Engineer</w:t>
      </w:r>
      <w:r>
        <w:t xml:space="preserve"> </w:t>
      </w:r>
      <w:r>
        <w:t xml:space="preserve">must design the intricate piping and heat exchange networks that facilitate this energy integration, ensuring safe and efficient operation under extreme operating conditions.</w:t>
      </w:r>
    </w:p>
    <w:bookmarkEnd w:id="24"/>
    <w:bookmarkStart w:id="25" w:name="renewable-energy-integration"/>
    <w:p>
      <w:pPr>
        <w:pStyle w:val="Heading2"/>
      </w:pPr>
      <w:r>
        <w:t xml:space="preserve">5. Renewable Energy Integration</w:t>
      </w:r>
    </w:p>
    <w:p>
      <w:pPr>
        <w:pStyle w:val="FirstParagraph"/>
      </w:pPr>
      <w:r>
        <w:t xml:space="preserve">The future of mechanical engineering in</w:t>
      </w:r>
      <w:r>
        <w:t xml:space="preserve"> </w:t>
      </w:r>
      <w:r>
        <w:rPr>
          <w:bCs/>
          <w:b/>
        </w:rPr>
        <w:t xml:space="preserve">United Arab Emirates Abu Dhabi</w:t>
      </w:r>
      <w:r>
        <w:t xml:space="preserve"> </w:t>
      </w:r>
      <w:r>
        <w:t xml:space="preserve">is increasingly tied to renewable energy sources. Projects such as the Al Dhafra Solar PV Plant demonstrate the scale at which these initiatives are being implemented. A</w:t>
      </w:r>
      <w:r>
        <w:t xml:space="preserve"> </w:t>
      </w:r>
      <w:r>
        <w:rPr>
          <w:bCs/>
          <w:b/>
        </w:rPr>
        <w:t xml:space="preserve">Mechanical Engineer</w:t>
      </w:r>
      <w:r>
        <w:t xml:space="preserve"> </w:t>
      </w:r>
      <w:r>
        <w:t xml:space="preserve">plays a vital role beyond just electrical integration, focusing on the mechanical aspects of solar thermal systems and wind energy infrastructure.</w:t>
      </w:r>
      <w:r>
        <w:t xml:space="preserve"> </w:t>
      </w:r>
      <w:r>
        <w:rPr>
          <w:bCs/>
          <w:b/>
        </w:rPr>
        <w:t xml:space="preserve">5.1 Solar Thermal Systems</w:t>
      </w:r>
      <w:r>
        <w:t xml:space="preserve"> </w:t>
      </w:r>
      <w:r>
        <w:t xml:space="preserve">In residential and commercial buildings across</w:t>
      </w:r>
      <w:r>
        <w:t xml:space="preserve"> </w:t>
      </w:r>
      <w:r>
        <w:rPr>
          <w:bCs/>
          <w:b/>
        </w:rPr>
        <w:t xml:space="preserve">United Arab Emirates Abu Dhabi</w:t>
      </w:r>
      <w:r>
        <w:t xml:space="preserve">, Mechanical Engineers are tasked with installing Solar Water Heating (SWH) systems. These systems require careful hydraulic design to prevent stagnation in high-temperature environments and to ensure durability against sandstorms. The engineering specifications must align with the local grid regulations and utility provider requirements in</w:t>
      </w:r>
      <w:r>
        <w:t xml:space="preserve"> </w:t>
      </w:r>
      <w:r>
        <w:rPr>
          <w:bCs/>
          <w:b/>
        </w:rPr>
        <w:t xml:space="preserve">United Arab Emirates Abu Dhabi</w:t>
      </w:r>
      <w:r>
        <w:t xml:space="preserve">.</w:t>
      </w:r>
      <w:r>
        <w:t xml:space="preserve"> </w:t>
      </w:r>
      <w:r>
        <w:rPr>
          <w:bCs/>
          <w:b/>
        </w:rPr>
        <w:t xml:space="preserve">5.2 Industrial Applications</w:t>
      </w:r>
      <w:r>
        <w:t xml:space="preserve"> </w:t>
      </w:r>
      <w:r>
        <w:t xml:space="preserve">For industrial clients, mechanical engineers are designing systems that capture waste heat from manufacturing processes for reuse, thereby reducing the carbon footprint. This aligns with the global sustainability trends and the specific regulatory mandates of</w:t>
      </w:r>
      <w:r>
        <w:t xml:space="preserve"> </w:t>
      </w:r>
      <w:r>
        <w:rPr>
          <w:bCs/>
          <w:b/>
        </w:rPr>
        <w:t xml:space="preserve">United Arab Emirates Abu Dhabi</w:t>
      </w:r>
      <w:r>
        <w:t xml:space="preserve">, which encourages green industrial practices.</w:t>
      </w:r>
    </w:p>
    <w:bookmarkEnd w:id="25"/>
    <w:bookmarkStart w:id="26" w:name="Xe54eeae8b394b1031f5b0fc0378967f69fe29ef"/>
    <w:p>
      <w:pPr>
        <w:pStyle w:val="Heading2"/>
      </w:pPr>
      <w:r>
        <w:t xml:space="preserve">6. Project Management and Regulatory Compliance</w:t>
      </w:r>
    </w:p>
    <w:p>
      <w:pPr>
        <w:pStyle w:val="FirstParagraph"/>
      </w:pPr>
      <w:r>
        <w:t xml:space="preserve">Executing projects in</w:t>
      </w:r>
      <w:r>
        <w:t xml:space="preserve"> </w:t>
      </w:r>
      <w:r>
        <w:rPr>
          <w:bCs/>
          <w:b/>
        </w:rPr>
        <w:t xml:space="preserve">United Arab Emirates Abu Dhabi</w:t>
      </w:r>
      <w:r>
        <w:t xml:space="preserve"> </w:t>
      </w:r>
      <w:r>
        <w:t xml:space="preserve">requires rigorous project management skills from a</w:t>
      </w:r>
      <w:r>
        <w:t xml:space="preserve"> </w:t>
      </w:r>
      <w:r>
        <w:rPr>
          <w:bCs/>
          <w:b/>
        </w:rPr>
        <w:t xml:space="preserve">Mechanical Engineer</w:t>
      </w:r>
      <w:r>
        <w:t xml:space="preserve">. This involves navigating a complex web of local regulations, including those set by the Department of Municipalities and Transport (DMT) and Abu Dhabi Quality and Conformity Council (QCC).</w:t>
      </w:r>
      <w:r>
        <w:t xml:space="preserve"> </w:t>
      </w:r>
      <w:r>
        <w:rPr>
          <w:bCs/>
          <w:b/>
        </w:rPr>
        <w:t xml:space="preserve">6.1 Safety Standards</w:t>
      </w:r>
      <w:r>
        <w:t xml:space="preserve"> </w:t>
      </w:r>
      <w:r>
        <w:t xml:space="preserve">Health, Safety, and Environment (HSE) standards in</w:t>
      </w:r>
      <w:r>
        <w:t xml:space="preserve"> </w:t>
      </w:r>
      <w:r>
        <w:rPr>
          <w:bCs/>
          <w:b/>
        </w:rPr>
        <w:t xml:space="preserve">United Arab Emirates Abu Dhabi</w:t>
      </w:r>
      <w:r>
        <w:t xml:space="preserve"> </w:t>
      </w:r>
      <w:r>
        <w:t xml:space="preserve">are stringent. A</w:t>
      </w:r>
      <w:r>
        <w:t xml:space="preserve"> </w:t>
      </w:r>
      <w:r>
        <w:rPr>
          <w:bCs/>
          <w:b/>
        </w:rPr>
        <w:t xml:space="preserve">Mechanical Engineer</w:t>
      </w:r>
      <w:r>
        <w:t xml:space="preserve"> </w:t>
      </w:r>
      <w:r>
        <w:t xml:space="preserve">must ensure that all mechanical installations comply with international codes such as ASME, API, and ASTM, while also meeting local emirate-specific amendments. Risk assessments for high-pressure systems, rotating machinery, and refrigerant handling are mandatory phases of the project lifecycle in</w:t>
      </w:r>
      <w:r>
        <w:t xml:space="preserve"> </w:t>
      </w:r>
      <w:r>
        <w:rPr>
          <w:bCs/>
          <w:b/>
        </w:rPr>
        <w:t xml:space="preserve">United Arab Emirates Abu Dhabi</w:t>
      </w:r>
      <w:r>
        <w:t xml:space="preserve">.</w:t>
      </w:r>
      <w:r>
        <w:t xml:space="preserve"> </w:t>
      </w:r>
      <w:r>
        <w:rPr>
          <w:bCs/>
          <w:b/>
        </w:rPr>
        <w:t xml:space="preserve">6.2 Supply Chain Logistics</w:t>
      </w:r>
      <w:r>
        <w:t xml:space="preserve"> </w:t>
      </w:r>
      <w:r>
        <w:t xml:space="preserve">Given the reliance on imported materials and specialized equipment, a</w:t>
      </w:r>
      <w:r>
        <w:t xml:space="preserve"> </w:t>
      </w:r>
      <w:r>
        <w:rPr>
          <w:bCs/>
          <w:b/>
        </w:rPr>
        <w:t xml:space="preserve">Mechanical Engineer</w:t>
      </w:r>
      <w:r>
        <w:t xml:space="preserve"> </w:t>
      </w:r>
      <w:r>
        <w:t xml:space="preserve">must manage supply chain logistics effectively to avoid project delays. This includes coordinating with local suppliers in industrial areas such as KIZAD (Khalifa Industrial Zone Abu Dhabi) to ensure timely delivery of critical mechanical components.</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Mechanical Engineer</w:t>
      </w:r>
      <w:r>
        <w:t xml:space="preserve"> </w:t>
      </w:r>
      <w:r>
        <w:t xml:space="preserve">in</w:t>
      </w:r>
      <w:r>
        <w:t xml:space="preserve"> </w:t>
      </w:r>
      <w:r>
        <w:rPr>
          <w:bCs/>
          <w:b/>
        </w:rPr>
        <w:t xml:space="preserve">United Arab Emirates Abu Dhabi</w:t>
      </w:r>
      <w:r>
        <w:t xml:space="preserve"> </w:t>
      </w:r>
      <w:r>
        <w:t xml:space="preserve">is multifaceted and pivotal to the region’s development and sustainability. From designing energy-efficient HVAC systems that combat extreme heat to managing critical water desalination infrastructure and integrating renewable energy sources, mechanical engineering expertise is at the forefront of modernizing the emirate. The specific environmental conditions, regulatory frameworks, and economic visions of</w:t>
      </w:r>
      <w:r>
        <w:t xml:space="preserve"> </w:t>
      </w:r>
      <w:r>
        <w:rPr>
          <w:bCs/>
          <w:b/>
        </w:rPr>
        <w:t xml:space="preserve">United Arab Emirates Abu Dhabi</w:t>
      </w:r>
      <w:r>
        <w:t xml:space="preserve"> </w:t>
      </w:r>
      <w:r>
        <w:t xml:space="preserve">demand a high level of technical proficiency and adaptive innovation from engineering professionals. This report underscores that successful project delivery in this region relies on a deep understanding of local constraints and opportunities, ensuring that mechanical systems are not only functional but also sustainable for future generations.</w:t>
      </w:r>
    </w:p>
    <w:p>
      <w:pPr>
        <w:pStyle w:val="BodyText"/>
      </w:pPr>
      <w:r>
        <w:t xml:space="preserve">© 2023 Project Report Documentation. All Rights Reserved.</w:t>
      </w:r>
    </w:p>
    <w:p>
      <w:pPr>
        <w:pStyle w:val="BodyText"/>
      </w:pPr>
      <w:r>
        <w:t xml:space="preserve">This document is tailored specifically for operations in United Arab Emirates Abu Dhabi.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2026-07-29T13:43:23Z</dcterms:created>
  <dcterms:modified xsi:type="dcterms:W3CDTF">2026-07-29T13:43:23Z</dcterms:modified>
</cp:coreProperties>
</file>

<file path=docProps/custom.xml><?xml version="1.0" encoding="utf-8"?>
<Properties xmlns="http://schemas.openxmlformats.org/officeDocument/2006/custom-properties" xmlns:vt="http://schemas.openxmlformats.org/officeDocument/2006/docPropsVTypes"/>
</file>