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6" w:name="mechanical-engineer-project-report"/>
    <w:p>
      <w:pPr>
        <w:pStyle w:val="Heading1"/>
      </w:pPr>
      <w:r>
        <w:t xml:space="preserve">Mechanical Engineer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r>
        <w:rPr>
          <w:bCs/>
          <w:b/>
        </w:rPr>
        <w:t xml:space="preserve">From:</w:t>
      </w:r>
      <w:r>
        <w:t xml:space="preserve"> </w:t>
      </w:r>
      <w:r>
        <w:t xml:space="preserve">Engineering Division</w:t>
      </w:r>
      <w:r>
        <w:br/>
      </w:r>
      <w:r>
        <w:rPr>
          <w:bCs/>
          <w:b/>
        </w:rPr>
        <w:t xml:space="preserve">Subject:</w:t>
      </w:r>
    </w:p>
    <w:bookmarkStart w:id="20" w:name="Xe557f2f779ae761d8aba3e32b448322b652292d"/>
    <w:p>
      <w:pPr>
        <w:pStyle w:val="Heading2"/>
      </w:pPr>
      <w:r>
        <w:t xml:space="preserve">The Role of the Mechanical Engineer in United States Los Angeles Development</w:t>
      </w:r>
    </w:p>
    <w:p>
      <w:pPr>
        <w:pStyle w:val="FirstParagraph"/>
      </w:pPr>
      <w:r>
        <w:t xml:space="preserve">The landscape of modern infrastructure requires a rigorous approach to engineering design, particularly within the dynamic and diverse environment of United States Los Angeles. As a major hub for technology, entertainment, and international trade, this region presents unique challenges that demand the expertise of a skilled Mechanical Engineer. The primary objective of this report is to outline the critical responsibilities and strategic importance of integrating mechanical systems into current development projects. By focusing on sustainable design practices and advanced HVAC solutions, we aim to enhance building performance while adhering to strict regulatory standards specific to California.</w:t>
      </w:r>
    </w:p>
    <w:p>
      <w:pPr>
        <w:pStyle w:val="BodyText"/>
      </w:pPr>
      <w:r>
        <w:t xml:space="preserve">In United States Los Angeles, where energy consumption is a significant concern due to high population density and climate conditions, the Mechanical Engineer plays an indispensable role. The engineer must possess a deep understanding of thermodynamics, fluid mechanics, and materials science. This knowledge base allows for the creation of systems that are not only functional but also efficient and environmentally responsible. The integration of renewable energy sources into mechanical systems is becoming increasingly vital, reflecting a broader commitment to sustainability within the region.</w:t>
      </w:r>
    </w:p>
    <w:bookmarkEnd w:id="20"/>
    <w:bookmarkStart w:id="21" w:name="X5df8477af1ab87d94031acfcc874d454b7aaedf"/>
    <w:p>
      <w:pPr>
        <w:pStyle w:val="Heading2"/>
      </w:pPr>
      <w:r>
        <w:t xml:space="preserve">Challenges Specific to United States Los Angeles</w:t>
      </w:r>
    </w:p>
    <w:p>
      <w:pPr>
        <w:pStyle w:val="FirstParagraph"/>
      </w:pPr>
      <w:r>
        <w:t xml:space="preserve">Navigating the regulatory framework in United States Los Angeles requires meticulous attention to detail. Building codes in California are among the most stringent in the nation, driven by seismic activity concerns and energy efficiency mandates such as Title 24. A Mechanical Engineer must ensure that all installations comply with these regulations while also addressing local zoning laws and environmental impact requirements. Failure to adhere to these standards can result in significant delays and financial penalties.</w:t>
      </w:r>
    </w:p>
    <w:p>
      <w:pPr>
        <w:numPr>
          <w:ilvl w:val="0"/>
          <w:numId w:val="1001"/>
        </w:numPr>
        <w:pStyle w:val="Compact"/>
      </w:pPr>
      <w:r>
        <w:t xml:space="preserve">Compliance with California Building Code (CBC) and Los Angeles Department of Building and Safety (LADBS) regulations</w:t>
      </w:r>
    </w:p>
    <w:p>
      <w:pPr>
        <w:numPr>
          <w:ilvl w:val="0"/>
          <w:numId w:val="1001"/>
        </w:numPr>
        <w:pStyle w:val="Compact"/>
      </w:pPr>
      <w:r>
        <w:t xml:space="preserve">Incorporation of seismic restraint systems for HVAC equipment</w:t>
      </w:r>
    </w:p>
    <w:p>
      <w:pPr>
        <w:numPr>
          <w:ilvl w:val="0"/>
          <w:numId w:val="1001"/>
        </w:numPr>
        <w:pStyle w:val="Compact"/>
      </w:pPr>
      <w:r>
        <w:t xml:space="preserve">Evaluation of environmental impact statements for new constructions</w:t>
      </w:r>
    </w:p>
    <w:p>
      <w:pPr>
        <w:pStyle w:val="FirstParagraph"/>
      </w:pPr>
      <w:r>
        <w:t xml:space="preserve">The geographic location also presents climatic challenges that a Mechanical Engineer must address. United States Los Angeles experiences hot, dry summers and mild, wet winters. This variation requires heating and cooling systems that are highly adaptive and efficient. The design process must account for peak load calculations to ensure comfort during extreme weather events while minimizing energy waste during milder periods.</w:t>
      </w:r>
    </w:p>
    <w:bookmarkEnd w:id="21"/>
    <w:bookmarkStart w:id="22" w:name="X0d32104d3ab6f5c5e4782366afa28ac74aa42f5"/>
    <w:p>
      <w:pPr>
        <w:pStyle w:val="Heading2"/>
      </w:pPr>
      <w:r>
        <w:t xml:space="preserve">Sustainability and Innovation in Mechanical Design</w:t>
      </w:r>
    </w:p>
    <w:p>
      <w:pPr>
        <w:pStyle w:val="FirstParagraph"/>
      </w:pPr>
      <w:r>
        <w:t xml:space="preserve">Sustainability is no longer optional but a fundamental requirement for any project involving a Mechanical Engineer in United States Los Angeles. The push towards net-zero buildings has led to the adoption of innovative technologies such as geothermal heat pumps, solar thermal systems, and advanced building automation controls. These solutions reduce carbon footprints and operational costs over the lifecycle of the building.</w:t>
      </w:r>
    </w:p>
    <w:p>
      <w:pPr>
        <w:pStyle w:val="BodyText"/>
      </w:pPr>
      <w:r>
        <w:t xml:space="preserve">The Mechanical Engineer is tasked with selecting equipment that offers high efficiency ratings while maintaining reliability. This involves conducting thorough energy modeling simulations to predict performance under various operating conditions. By leveraging computational fluid dynamics (CFD) and other advanced tools, engineers can optimize airflow patterns and thermal distribution within large commercial spaces.</w:t>
      </w:r>
    </w:p>
    <w:bookmarkEnd w:id="22"/>
    <w:bookmarkStart w:id="23" w:name="X9851a4b326880e08996261bf52f3d57b26d4a9b"/>
    <w:p>
      <w:pPr>
        <w:pStyle w:val="Heading2"/>
      </w:pPr>
      <w:r>
        <w:t xml:space="preserve">Collaborative Efforts and Stakeholder Management</w:t>
      </w:r>
    </w:p>
    <w:p>
      <w:pPr>
        <w:pStyle w:val="FirstParagraph"/>
      </w:pPr>
      <w:r>
        <w:t xml:space="preserve">The success of any mechanical systems project depends heavily on effective collaboration among multidisciplinary teams. A Mechanical Engineer must work closely with architects, electrical engineers, civil engineers, and project managers to ensure seamless integration of all systems. In United States Los Angeles projects, where space is often at a premium and aesthetic considerations are paramount, coordination is essential to maximize functionality without compromising design intent.</w:t>
      </w:r>
    </w:p>
    <w:p>
      <w:pPr>
        <w:numPr>
          <w:ilvl w:val="0"/>
          <w:numId w:val="1002"/>
        </w:numPr>
        <w:pStyle w:val="Compact"/>
      </w:pPr>
      <w:r>
        <w:t xml:space="preserve">Regular coordination meetings with architectural teams to resolve conflicts in building envelopes</w:t>
      </w:r>
    </w:p>
    <w:p>
      <w:pPr>
        <w:numPr>
          <w:ilvl w:val="0"/>
          <w:numId w:val="1002"/>
        </w:numPr>
        <w:pStyle w:val="Compact"/>
      </w:pPr>
      <w:r>
        <w:t xml:space="preserve">Synchronization of mechanical layouts with electrical power distribution plans</w:t>
      </w:r>
    </w:p>
    <w:p>
      <w:pPr>
        <w:numPr>
          <w:ilvl w:val="0"/>
          <w:numId w:val="1002"/>
        </w:numPr>
        <w:pStyle w:val="Compact"/>
      </w:pPr>
      <w:r>
        <w:t xml:space="preserve">Liaison with municipal authorities for permitting and inspections</w:t>
      </w:r>
    </w:p>
    <w:p>
      <w:pPr>
        <w:pStyle w:val="FirstParagraph"/>
      </w:pPr>
      <w:r>
        <w:t xml:space="preserve">Furthermore, the Mechanical Engineer must effectively communicate technical concepts to non-technical stakeholders. This includes clients, investors, and community members who may have concerns about noise levels, vibration impacts, or energy usage. Clear documentation and transparent communication foster trust and facilitate smoother project execution.</w:t>
      </w:r>
    </w:p>
    <w:bookmarkEnd w:id="23"/>
    <w:bookmarkStart w:id="24" w:name="economic-implications-and-future-outlook"/>
    <w:p>
      <w:pPr>
        <w:pStyle w:val="Heading2"/>
      </w:pPr>
      <w:r>
        <w:t xml:space="preserve">Economic Implications and Future Outlook</w:t>
      </w:r>
    </w:p>
    <w:p>
      <w:pPr>
        <w:pStyle w:val="FirstParagraph"/>
      </w:pPr>
      <w:r>
        <w:t xml:space="preserve">The investment in high-quality mechanical systems by a competent Mechanical Engineer yields substantial long-term economic benefits. Initial costs may be higher due to the use of premium materials and advanced technology, but reduced maintenance requirements and lower utility bills result in significant savings over time. In United States Los Angeles, where energy prices fluctuate, efficiency becomes even more critical for maintaining budgetary control.</w:t>
      </w:r>
    </w:p>
    <w:p>
      <w:pPr>
        <w:pStyle w:val="BodyText"/>
      </w:pPr>
      <w:r>
        <w:t xml:space="preserve">Looking ahead, the demand for sustainable engineering solutions will continue to grow. As urbanization intensifies and climate change impacts become more pronounced, the role of the Mechanical Engineer in United States Los Angeles will expand beyond traditional boundaries. Emerging trends such as smart city infrastructure and electric vehicle charging integration require innovative thinking and adaptive design strategies.</w:t>
      </w:r>
    </w:p>
    <w:bookmarkEnd w:id="24"/>
    <w:bookmarkStart w:id="25" w:name="conclusion"/>
    <w:p>
      <w:pPr>
        <w:pStyle w:val="Heading2"/>
      </w:pPr>
      <w:r>
        <w:t xml:space="preserve">Conclusion</w:t>
      </w:r>
    </w:p>
    <w:p>
      <w:pPr>
        <w:pStyle w:val="FirstParagraph"/>
      </w:pPr>
      <w:r>
        <w:t xml:space="preserve">In conclusion, the Mechanical Engineer is central to the successful delivery of complex projects in United States Los Angeles. Their expertise ensures that mechanical systems are designed with safety, efficiency, and sustainability in mind. By addressing local challenges such as seismic activity and climate variability through innovative solutions and strict regulatory compliance, these professionals contribute significantly to the resilience and competitiveness of our urban environment.</w:t>
      </w:r>
    </w:p>
    <w:p>
      <w:pPr>
        <w:pStyle w:val="BodyText"/>
      </w:pPr>
      <w:r>
        <w:t xml:space="preserve">As we move forward, it is imperative that organizations prioritize the recruitment and retention of skilled Mechanical Engineers who are familiar with the specific context of United States Los Angeles. Continuous professional development and adoption of cutting-edge technologies will be key to maintaining our leadership in engineering excellence. This report underscores the necessity of integrating robust mechanical systems planning into all future endeavors to achieve optimal outcomes for stakeholders and communities alike.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Project Report: United States Los Angeles</dc:title>
  <dc:creator/>
  <dc:language>en</dc:language>
  <cp:keywords/>
  <dcterms:created xsi:type="dcterms:W3CDTF">2026-07-29T14:36:10Z</dcterms:created>
  <dcterms:modified xsi:type="dcterms:W3CDTF">2026-07-29T14:36:10Z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