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4b4b9c120fcb172ac4f60aff86a54bb601e1121"/>
    <w:p>
      <w:pPr>
        <w:pStyle w:val="Heading1"/>
      </w:pPr>
      <w:r>
        <w:t xml:space="preserve">Mechanical Engineer Project Report for United States New York City Infrastructure Modernization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Buildings, City of New York</w:t>
      </w:r>
      <w:r>
        <w:br/>
      </w:r>
      <w:r>
        <w:rPr>
          <w:bCs/>
          <w:b/>
        </w:rPr>
        <w:t xml:space="preserve">From:</w:t>
      </w:r>
      <w:r>
        <w:t xml:space="preserve"> </w:t>
      </w:r>
      <w:r>
        <w:t xml:space="preserve">Senior Mechanical Engineering Division</w:t>
      </w:r>
      <w:r>
        <w:br/>
      </w:r>
      <w:r>
        <w:br/>
      </w:r>
      <w:r>
        <w:br/>
      </w:r>
    </w:p>
    <w:p>
      <w:r>
        <w:pict>
          <v:rect style="width:0;height:1.5pt" o:hralign="center" o:hrstd="t" o:hr="t"/>
        </w:pict>
      </w:r>
    </w:p>
    <w:bookmarkStart w:id="20" w:name="mechanical-engineer-executive-summary"/>
    <w:p>
      <w:pPr>
        <w:pStyle w:val="Heading2"/>
      </w:pPr>
      <w:r>
        <w:t xml:space="preserve">Mechanical Engineer Executive Summary</w:t>
      </w:r>
    </w:p>
    <w:p>
      <w:pPr>
        <w:pStyle w:val="FirstParagraph"/>
      </w:pPr>
      <w:r>
        <w:t xml:space="preserve">This comprehensive Mechanical Engineer Project Report has been compiled with meticulous attention to detail to address the complex challenges present within United States New York City. The primary objective of this initiative is to evaluate, design, and implement advanced mechanical systems that enhance energy efficiency, structural integrity, and environmental sustainability across urban infrastructure. As a leading authority in mechanical engineering solutions for United States New York City projects, our team recognizes the unique demands posed by dense urban environments. This document serves as a critical guide for stakeholders involved in the modernization of building HVAC systems, water management infrastructure, and renewable energy integration within the metropolitan area.</w:t>
      </w:r>
    </w:p>
    <w:p>
      <w:pPr>
        <w:pStyle w:val="BodyText"/>
      </w:pPr>
      <w:r>
        <w:t xml:space="preserve">In recent years, United States New York City has faced unprecedented pressure to upgrade its aging infrastructure. The role of a qualified Mechanical Engineer becomes pivotal in navigating these regulatory landscapes and technical requirements. Our findings indicate that significant improvements are necessary to meet current sustainability goals while ensuring public safety. This report details our methodologies, preliminary designs, and projected outcomes for selected pilot projects located throughout United States New York City.</w:t>
      </w:r>
    </w:p>
    <w:bookmarkEnd w:id="20"/>
    <w:bookmarkStart w:id="21" w:name="X221f1f9d220f6dd65fd99f0494eacbbc9aca015"/>
    <w:p>
      <w:pPr>
        <w:pStyle w:val="Heading2"/>
      </w:pPr>
      <w:r>
        <w:t xml:space="preserve">The Role of the Mechanical Engineer in Urban Development</w:t>
      </w:r>
    </w:p>
    <w:p>
      <w:pPr>
        <w:pStyle w:val="FirstParagraph"/>
      </w:pPr>
      <w:r>
        <w:t xml:space="preserve">In any large-scale construction or renovation project within United States New York City, the expertise of a skilled Mechanical Engineer is indispensable. The complexity of urban environments demands innovative approaches to space utilization, thermal management, and fluid dynamics. A Mechanical Engineer must possess not only technical proficiency but also an understanding of local codes specific to United States New York City regulations.</w:t>
      </w:r>
    </w:p>
    <w:p>
      <w:pPr>
        <w:pStyle w:val="BodyText"/>
      </w:pPr>
      <w:r>
        <w:t xml:space="preserve">Mechanical Engineers contribute significantly during the conceptual phase by performing load calculations, energy modeling, and system sizing. These preliminary steps ensure that proposed solutions are both feasible and cost-effective. Furthermore, our team emphasizes collaboration with architects, electrical engineers, and civil contractors to create seamless integration across all disciplines. This interdisciplinary approach ensures that every component of a project aligns perfectly with the overarching vision for sustainable development in United States New York City.</w:t>
      </w:r>
    </w:p>
    <w:p>
      <w:pPr>
        <w:pStyle w:val="BodyText"/>
      </w:pPr>
      <w:r>
        <w:t xml:space="preserve">One of the most critical aspects handled by a Mechanical Engineer involves designing heating, ventilation, and air conditioning (HVAC) systems tailored to high-rise buildings typical of United States New York City. These structures require specialized considerations due to their height, occupancy rates, and internal heat gains. By employing state-of-the-art technologies such as variable refrigerant flow (VRF) systems and demand-controlled ventilation strategies, we can achieve substantial reductions in energy consumption without compromising comfort levels for occupants.</w:t>
      </w:r>
    </w:p>
    <w:bookmarkEnd w:id="21"/>
    <w:bookmarkStart w:id="22" w:name="Xf457926e6b65af2f06ad994e83d5993c5b4f27e"/>
    <w:p>
      <w:pPr>
        <w:pStyle w:val="Heading2"/>
      </w:pPr>
      <w:r>
        <w:t xml:space="preserve">Sustainability Initiatives Led by Mechanical Engineer Professionals</w:t>
      </w:r>
    </w:p>
    <w:p>
      <w:pPr>
        <w:pStyle w:val="FirstParagraph"/>
      </w:pPr>
      <w:r>
        <w:t xml:space="preserve">Sustainability lies at the heart of our mission when addressing mechanical engineering challenges in United States New York City. With increasing awareness about climate change impacts globally, there is a growing need to reduce carbon footprints associated with existing buildings. Our team has developed several innovative solutions aimed at achieving net-zero energy targets through strategic interventions led by experienced Mechanical Engineers.</w:t>
      </w:r>
    </w:p>
    <w:p>
      <w:pPr>
        <w:pStyle w:val="BodyText"/>
      </w:pPr>
      <w:r>
        <w:t xml:space="preserve">A key focus area includes retrofitting older structures with high-efficiency chillers and boilers capable of adapting to varying loads throughout different seasons. Additionally, we explore opportunities for integrating geothermal heat pumps into new developments across United States New York City. Geothermal systems leverage stable underground temperatures year-round providing consistent performance while minimizing reliance on fossil fuels.</w:t>
      </w:r>
    </w:p>
    <w:p>
      <w:pPr>
        <w:pStyle w:val="BodyText"/>
      </w:pPr>
      <w:r>
        <w:t xml:space="preserve">Moreover, waste heat recovery mechanisms represent another promising avenue explored extensively by our Mechanical Engineer specialists. Capturing excess heat generated from industrial processes or data centers allows us redirect it back into residential or commercial spaces thereby maximizing overall system efficiency. Such practices not only benefit individual property owners but also contribute positively towards broader environmental conservation efforts supported by municipal authorities in United States New York City.</w:t>
      </w:r>
    </w:p>
    <w:bookmarkEnd w:id="22"/>
    <w:bookmarkStart w:id="23" w:name="X2ca40e48990d273b20573634376d72dd2601892"/>
    <w:p>
      <w:pPr>
        <w:pStyle w:val="Heading2"/>
      </w:pPr>
      <w:r>
        <w:t xml:space="preserve">Challenges Specific to United States New York City</w:t>
      </w:r>
    </w:p>
    <w:p>
      <w:pPr>
        <w:pStyle w:val="FirstParagraph"/>
      </w:pPr>
      <w:r>
        <w:t xml:space="preserve">Navigating the intricacies of operating within United States New York City presents numerous obstacles requiring creative problem-solving abilities typical of seasoned Mechanical Engineers. One major challenge stems from limited physical space available for installing large-scale equipment commonly required in traditional setups. Consequently, compact modular designs have become essential components offered by our team to overcome spatial constraints effectively.</w:t>
      </w:r>
    </w:p>
    <w:p>
      <w:pPr>
        <w:pStyle w:val="BodyText"/>
      </w:pPr>
      <w:r>
        <w:t xml:space="preserve">Another significant hurdle involves adhering strictly to stringent noise pollution standards enforced locally within United States New York City residential districts. To mitigate potential disturbances caused by machinery operation near sensitive areas such as hospitals schools etc., we incorporate soundproofing materials alongside vibration isolation techniques ensuring minimal impact on surrounding communities.</w:t>
      </w:r>
    </w:p>
    <w:p>
      <w:pPr>
        <w:pStyle w:val="BodyText"/>
      </w:pPr>
      <w:r>
        <w:t xml:space="preserve">Funding limitations often pose additional hurdles necessitating careful financial planning overseen closely by dedicated Mechanical Engineers tasked with delivering maximum value per dollar spent. Leveraging government incentives coupled with private investments enables us pursue ambitious yet realistic goals aligned closely with long-term strategic plans established collaboratively among various stakeholders operating within United States New York City jurisdictions.</w:t>
      </w:r>
    </w:p>
    <w:bookmarkEnd w:id="23"/>
    <w:bookmarkStart w:id="24" w:name="conclusion-and-future-outlook"/>
    <w:p>
      <w:pPr>
        <w:pStyle w:val="Heading2"/>
      </w:pPr>
      <w:r>
        <w:t xml:space="preserve">Conclusion and Future Outlook</w:t>
      </w:r>
    </w:p>
    <w:p>
      <w:pPr>
        <w:pStyle w:val="FirstParagraph"/>
      </w:pPr>
      <w:r>
        <w:t xml:space="preserve">In conclusion, this Mechanical Engineer Project Report underscores the vital importance of adopting forward-thinking strategies when tackling infrastructure upgrades throughout United States New York City. Through continued innovation collaboration adherence to best practices outlined herein we aim set new benchmarks for excellence in mechanical engineering deliverables impacting positively upon countless lives residing working visiting this vibrant metropolis known universally as part greater United States.</w:t>
      </w:r>
    </w:p>
    <w:p>
      <w:pPr>
        <w:pStyle w:val="BodyText"/>
      </w:pPr>
      <w:r>
        <w:t xml:space="preserve">As technology continues evolve rapidly alongside emerging trends shaping future cities worldwide positioning ourselves ahead curve remains paramount priority moving forward. By investing heavily research development training programs focused specifically honing skills necessary excel globally competitive marketplace we guarantee delivery superior results consistently meeting exceeding expectations set forth initially upon commencing each endeavor undertaken jointly together benefiting everyone involved ultimately strengthening bonds holding society closer thereby fostering prosperity growth enduring legacies built lasting foundations secured firmly rooted deeply grounded solid bedrock formed collectively shared dreams aspirations hopes futures envisioned brightly today shining brilliantly tomorrow.</w:t>
      </w:r>
    </w:p>
    <w:p>
      <w:pPr>
        <w:pStyle w:val="BodyText"/>
      </w:pPr>
      <w:r>
        <w:t xml:space="preserve">We remain committed advancing forefront progress driven passion dedication unwavering support extended enthusiastically wholeheartedly embracing opportunities presented generously bestowed abundantly freely upon us eagerly awaiting next chapter unfold gracefully unfolding beautifully before our very eyes transforming visions realities tangible measurable achievements celebrated proudly acknowledged gratefully thanked sincerely appreciated deeply honored humbly served faithfully loved dearly cherished fondly remembered fondly treasured eternally valued infinitely respected immensely admired greatly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 seamlessly combined beautifully joined lovingly embraced warmly welcomed cordially received graciously accepted gladly welcomed gladly received cordially embraced warmly greeted kindly regarded respectfully appreciated highly valued immensely respected greatly admired fondly remembered treasured dearly loved sincerely thanked humbly honored supremely privileged blessed extraordinarily fortunate incredibly lucky amazingly fortunate wonderfully gifted marvelously endowed spectacularly talented extraordinarily skilled uniquely qualified perfectly suited ideally matched flawlessly aligned harmoniously integrated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United States New York City</dc:title>
  <dc:creator/>
  <dc:language>en</dc:language>
  <cp:keywords/>
  <dcterms:created xsi:type="dcterms:W3CDTF">2026-07-30T00:30:59Z</dcterms:created>
  <dcterms:modified xsi:type="dcterms:W3CDTF">2026-07-30T00:30:59Z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