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Project</w:t>
      </w:r>
      <w:r>
        <w:t xml:space="preserve"> </w:t>
      </w:r>
      <w:r>
        <w:t xml:space="preserve">Report</w:t>
      </w:r>
      <w:r>
        <w:t xml:space="preserve"> </w:t>
      </w:r>
      <w:r>
        <w:t xml:space="preserve">-</w:t>
      </w:r>
      <w:r>
        <w:t xml:space="preserve"> </w:t>
      </w:r>
      <w:r>
        <w:t xml:space="preserve">Australia</w:t>
      </w:r>
      <w:r>
        <w:t xml:space="preserve"> </w:t>
      </w:r>
      <w:r>
        <w:t xml:space="preserve">Melbourne</w:t>
      </w:r>
    </w:p>
    <w:bookmarkStart w:id="29" w:name="mechatronics-engineer-project-report"/>
    <w:p>
      <w:pPr>
        <w:pStyle w:val="Heading1"/>
      </w:pPr>
      <w:r>
        <w:t xml:space="preserve">Mechatronics Engineer Project Report</w:t>
      </w:r>
    </w:p>
    <w:p>
      <w:pPr>
        <w:pStyle w:val="FirstParagraph"/>
      </w:pPr>
      <w:r>
        <w:rPr>
          <w:bCs/>
          <w:b/>
        </w:rPr>
        <w:t xml:space="preserve">Date:</w:t>
      </w:r>
      <w:r>
        <w:t xml:space="preserve"> </w:t>
      </w:r>
      <w:r>
        <w:t xml:space="preserve">October 26, 2023</w:t>
      </w:r>
    </w:p>
    <w:p>
      <w:pPr>
        <w:pStyle w:val="BodyText"/>
      </w:pPr>
      <w:r>
        <w:rPr>
          <w:bCs/>
          <w:b/>
        </w:rPr>
        <w:t xml:space="preserve">District/Region:</w:t>
      </w:r>
      <w:r>
        <w:t xml:space="preserve"> </w:t>
      </w:r>
      <w:r>
        <w:t xml:space="preserve">Australia Melbourne</w:t>
      </w:r>
    </w:p>
    <w:p>
      <w:pPr>
        <w:pStyle w:val="BodyText"/>
      </w:pPr>
      <w:r>
        <w:rPr>
          <w:bCs/>
          <w:b/>
        </w:rPr>
        <w:t xml:space="preserve">Sector:</w:t>
      </w:r>
      <w:r>
        <w:t xml:space="preserve"> </w:t>
      </w:r>
      <w:r>
        <w:t xml:space="preserve">Advanced Manufacturing &amp; Automation</w:t>
      </w:r>
    </w:p>
    <w:bookmarkStart w:id="20" w:name="Xd7c99720922404dceab73062ed7df9d9c2fbc5c"/>
    <w:p>
      <w:pPr>
        <w:pStyle w:val="Heading2"/>
      </w:pPr>
      <w:r>
        <w:t xml:space="preserve">Australian Melbourne Industry Context and Strategic Overview</w:t>
      </w:r>
    </w:p>
    <w:p>
      <w:pPr>
        <w:pStyle w:val="FirstParagraph"/>
      </w:pPr>
      <w:r>
        <w:t xml:space="preserve">The industrial landscape of Victoria, specifically within the metropolitan hub of Australia Melbourne, is undergoing a significant transformation driven by the integration of cyber-physical systems. This Project Report outlines the critical role that a highly skilled Mechatronics Engineer plays in this ecosystem. As Melbourne establishes itself as a premier innovation hub in Asia-Pacific for robotics and advanced manufacturing, the demand for professionals who can bridge the gap between mechanical engineering, electronics, computer science, and control engineering has never been higher.</w:t>
      </w:r>
    </w:p>
    <w:p>
      <w:pPr>
        <w:pStyle w:val="BodyText"/>
      </w:pPr>
      <w:r>
        <w:t xml:space="preserve">This report examines how a Mechatronics Engineer contributes to local infrastructure projects within Australia Melbourne. The focus is on optimizing industrial automation workflows in sectors such as automotive manufacturing in the Geelong-Melbourne corridor and healthcare robotics developed by startups across the Melbourne Innovation District. The synergy between traditional engineering disciplines and modern software integration is the cornerstone of successful project delivery in this region.</w:t>
      </w:r>
    </w:p>
    <w:bookmarkEnd w:id="20"/>
    <w:bookmarkStart w:id="21" w:name="core-competencies-required-for-the-role"/>
    <w:p>
      <w:pPr>
        <w:pStyle w:val="Heading2"/>
      </w:pPr>
      <w:r>
        <w:t xml:space="preserve">Core Competencies Required for the Role</w:t>
      </w:r>
    </w:p>
    <w:p>
      <w:pPr>
        <w:pStyle w:val="FirstParagraph"/>
      </w:pPr>
      <w:r>
        <w:t xml:space="preserve">To effectively operate within the rigorous technical environment of Australia Melbourne, a Mechatronics Engineer must possess a robust set of multidisciplinary skills. The complexity of modern systems requires more than just theoretical knowledge; it demands practical application in real-time industrial settings.</w:t>
      </w:r>
    </w:p>
    <w:p>
      <w:pPr>
        <w:numPr>
          <w:ilvl w:val="0"/>
          <w:numId w:val="1001"/>
        </w:numPr>
        <w:pStyle w:val="Compact"/>
      </w:pPr>
      <w:r>
        <w:rPr>
          <w:bCs/>
          <w:b/>
        </w:rPr>
        <w:t xml:space="preserve">Systems Integration:</w:t>
      </w:r>
      <w:r>
        <w:t xml:space="preserve"> </w:t>
      </w:r>
      <w:r>
        <w:t xml:space="preserve">The ability to seamlessly integrate mechanical components with electronic sensors and microcontrollers is fundamental. In the context of Australia Melbourne’s high-tech manufacturing plants, engineers must ensure that hardware and software communicate efficiently to minimize downtime.</w:t>
      </w:r>
    </w:p>
    <w:p>
      <w:pPr>
        <w:numPr>
          <w:ilvl w:val="0"/>
          <w:numId w:val="1001"/>
        </w:numPr>
        <w:pStyle w:val="Compact"/>
      </w:pPr>
      <w:r>
        <w:rPr>
          <w:bCs/>
          <w:b/>
        </w:rPr>
        <w:t xml:space="preserve">Sensor Technology and IoT:</w:t>
      </w:r>
      <w:r>
        <w:t xml:space="preserve"> </w:t>
      </w:r>
      <w:r>
        <w:t xml:space="preserve">Understanding the deployment of Internet of Things (IoT) devices is crucial. Engineers must design systems that can collect real-time data from machinery to predict failures before they occur, a practice known as predictive maintenance, which is highly valued by employers in Australia.</w:t>
      </w:r>
    </w:p>
    <w:p>
      <w:pPr>
        <w:numPr>
          <w:ilvl w:val="0"/>
          <w:numId w:val="1001"/>
        </w:numPr>
        <w:pStyle w:val="Compact"/>
      </w:pPr>
      <w:r>
        <w:rPr>
          <w:bCs/>
          <w:b/>
        </w:rPr>
        <w:t xml:space="preserve">Programming and Control Systems:</w:t>
      </w:r>
      <w:r>
        <w:t xml:space="preserve"> </w:t>
      </w:r>
      <w:r>
        <w:t xml:space="preserve">Proficiency in languages such as Python, C++, and MATLAB is essential. Furthermore, experience with Programmable Logic Controllers (PLCs) and Supervisory Control and Data Acquisition (SCADA) systems allows the Mechatronics Engineer to automate complex processes efficiently.</w:t>
      </w:r>
    </w:p>
    <w:p>
      <w:pPr>
        <w:numPr>
          <w:ilvl w:val="0"/>
          <w:numId w:val="1001"/>
        </w:numPr>
        <w:pStyle w:val="Compact"/>
      </w:pPr>
      <w:r>
        <w:rPr>
          <w:bCs/>
          <w:b/>
        </w:rPr>
        <w:t xml:space="preserve">Robotics Design:</w:t>
      </w:r>
      <w:r>
        <w:t xml:space="preserve"> </w:t>
      </w:r>
      <w:r>
        <w:t xml:space="preserve">With Melbourne hosting numerous robotics research centers, knowledge in kinematics, dynamics, and trajectory planning for robotic arms is a significant advantage. This skill set is directly applicable to automated assembly lines and collaborative robots (cobots) used in local factories.</w:t>
      </w:r>
    </w:p>
    <w:bookmarkEnd w:id="21"/>
    <w:bookmarkStart w:id="25" w:name="X34b1c576cda3bc084f8dd4d7ac71943595b65f9"/>
    <w:p>
      <w:pPr>
        <w:pStyle w:val="Heading2"/>
      </w:pPr>
      <w:r>
        <w:t xml:space="preserve">Project Implementation: Automation of Manufacturing Lines</w:t>
      </w:r>
    </w:p>
    <w:p>
      <w:pPr>
        <w:pStyle w:val="FirstParagraph"/>
      </w:pPr>
      <w:r>
        <w:t xml:space="preserve">The central case study of this Project Report focuses on the automation upgrade of a mid-sized manufacturing facility located in an industrial precinct near Australia Melbourne. The primary objective was to increase production efficiency by 25% while reducing energy consumption. A Mechatronics Engineer was assigned to lead the design and implementation of a new automated assembly line.</w:t>
      </w:r>
    </w:p>
    <w:bookmarkStart w:id="22" w:name="phase-1-analysis-and-design"/>
    <w:p>
      <w:pPr>
        <w:pStyle w:val="Heading3"/>
      </w:pPr>
      <w:r>
        <w:t xml:space="preserve">Phase 1: Analysis and Design</w:t>
      </w:r>
    </w:p>
    <w:p>
      <w:pPr>
        <w:pStyle w:val="FirstParagraph"/>
      </w:pPr>
      <w:r>
        <w:t xml:space="preserve">The initial phase involved a comprehensive audit of the existing mechanical systems. The Mechatronics Engineer utilized computer-aided design (CAD) software to model potential upgrades. This stage required close collaboration with electrical engineers to determine the power requirements for new servo motors and pneumatic systems. In Australia Melbourne, where sustainability is a key regulatory focus, energy efficiency was a primary design constraint.</w:t>
      </w:r>
    </w:p>
    <w:bookmarkEnd w:id="22"/>
    <w:bookmarkStart w:id="23" w:name="phase-2-prototyping-and-simulation"/>
    <w:p>
      <w:pPr>
        <w:pStyle w:val="Heading3"/>
      </w:pPr>
      <w:r>
        <w:t xml:space="preserve">Phase 2: Prototyping and Simulation</w:t>
      </w:r>
    </w:p>
    <w:p>
      <w:pPr>
        <w:pStyle w:val="FirstParagraph"/>
      </w:pPr>
      <w:r>
        <w:t xml:space="preserve">Before full-scale implementation, digital twins were created to simulate the performance of the new system. The Mechatronics Engineer programmed control algorithms to test various scenarios. This virtual prototyping allowed for the identification of potential bottlenecks and safety hazards without disrupting ongoing production. The ability to model physical systems digitally is a hallmark of modern mechatronic engineering.</w:t>
      </w:r>
    </w:p>
    <w:bookmarkEnd w:id="23"/>
    <w:bookmarkStart w:id="24" w:name="X51d2b93a3cc4d83f1299044e62071dfef3695ba"/>
    <w:p>
      <w:pPr>
        <w:pStyle w:val="Heading3"/>
      </w:pPr>
      <w:r>
        <w:t xml:space="preserve">Phase 3: Implementation in Australia Melbourne</w:t>
      </w:r>
    </w:p>
    <w:p>
      <w:pPr>
        <w:pStyle w:val="FirstParagraph"/>
      </w:pPr>
      <w:r>
        <w:t xml:space="preserve">The physical installation phase involved the deployment of sensors, actuators, and networking infrastructure. The Mechatronics Engineer supervised the integration of these components, ensuring that they met Australian Standards for electrical safety and mechanical integrity. Special attention was paid to the user interface (UI), ensuring that local operators could easily monitor and control the new system.</w:t>
      </w:r>
    </w:p>
    <w:bookmarkEnd w:id="24"/>
    <w:bookmarkEnd w:id="25"/>
    <w:bookmarkStart w:id="26" w:name="X28096c90ebf891feba7141a7f99845dcd1bd41b"/>
    <w:p>
      <w:pPr>
        <w:pStyle w:val="Heading2"/>
      </w:pPr>
      <w:r>
        <w:t xml:space="preserve">Economic Impact and Workforce Development in Australia Melbourne</w:t>
      </w:r>
    </w:p>
    <w:p>
      <w:pPr>
        <w:pStyle w:val="FirstParagraph"/>
      </w:pPr>
      <w:r>
        <w:t xml:space="preserve">The successful deployment of mechatronic systems has profound implications for the economy of Australia Melbourne. By automating repetitive and hazardous tasks, companies can reallocate human resources to higher-value activities such as quality control, maintenance strategy, and innovation. This shift enhances the overall productivity of the region.</w:t>
      </w:r>
    </w:p>
    <w:p>
      <w:pPr>
        <w:pStyle w:val="BodyText"/>
      </w:pPr>
      <w:r>
        <w:t xml:space="preserve">Furthermore, this Project Report highlights that there is a growing need for workforce development in Australia Melbourne. Tertiary institutions and vocational colleges are increasingly offering specialized courses in mechatronics to meet industry demand. The presence of a qualified Mechatronics Engineer not only solves immediate technical problems but also fosters a culture of continuous improvement and technological adoption within the local workforce.</w:t>
      </w:r>
    </w:p>
    <w:bookmarkEnd w:id="26"/>
    <w:bookmarkStart w:id="27" w:name="sustainability-and-future-outlook"/>
    <w:p>
      <w:pPr>
        <w:pStyle w:val="Heading2"/>
      </w:pPr>
      <w:r>
        <w:t xml:space="preserve">Sustainability and Future Outlook</w:t>
      </w:r>
    </w:p>
    <w:p>
      <w:pPr>
        <w:pStyle w:val="FirstParagraph"/>
      </w:pPr>
      <w:r>
        <w:t xml:space="preserve">Sustainability is a critical component of modern engineering projects. The Mechatronics Engineer plays a pivotal role in designing systems that minimize waste and energy use. In Australia Melbourne, where environmental regulations are stringent, the ability to design eco-friendly automation solutions is a competitive advantage.</w:t>
      </w:r>
    </w:p>
    <w:p>
      <w:pPr>
        <w:pStyle w:val="BodyText"/>
      </w:pPr>
      <w:r>
        <w:t xml:space="preserve">Looking ahead, the convergence of artificial intelligence (AI) and mechatronics presents new opportunities. Future iterations of these projects will likely involve AI-driven decision-making algorithms that allow machines to adapt to changing conditions autonomously. As Australia Melbourne continues to invest in smart city infrastructure and advanced manufacturing hubs, the demand for versatile Mechatronics Engineers who can navigate this complex technological landscape will remain robust.</w:t>
      </w:r>
    </w:p>
    <w:bookmarkEnd w:id="27"/>
    <w:bookmarkStart w:id="28" w:name="conclusion"/>
    <w:p>
      <w:pPr>
        <w:pStyle w:val="Heading2"/>
      </w:pPr>
      <w:r>
        <w:t xml:space="preserve">Conclusion</w:t>
      </w:r>
    </w:p>
    <w:p>
      <w:pPr>
        <w:pStyle w:val="FirstParagraph"/>
      </w:pPr>
      <w:r>
        <w:t xml:space="preserve">This Project Report confirms that the Mechatronics Engineer is a pivotal role in driving industrial efficiency and innovation within Australia Melbourne. By combining mechanical design, electronic control, and software programming, these professionals enable the transition towards smarter, more sustainable manufacturing processes. As the region continues to grow as a technology hub, the strategic integration of mechatronic solutions will be key to maintaining economic competitiveness. It is recommended that stakeholders continue to invest in both technological infrastructure and human capital to support this vital engineering discipline.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Project Report - Australia Melbourne</dc:title>
  <dc:creator/>
  <dc:language>en</dc:language>
  <cp:keywords/>
  <dcterms:created xsi:type="dcterms:W3CDTF">2026-07-29T11:06:28Z</dcterms:created>
  <dcterms:modified xsi:type="dcterms:W3CDTF">2026-07-29T11:06:28Z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