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Project</w:t>
      </w:r>
      <w:r>
        <w:t xml:space="preserve"> </w:t>
      </w:r>
      <w:r>
        <w:t xml:space="preserve">Report:</w:t>
      </w:r>
      <w:r>
        <w:t xml:space="preserve"> </w:t>
      </w:r>
      <w:r>
        <w:t xml:space="preserve">Colombia</w:t>
      </w:r>
      <w:r>
        <w:t xml:space="preserve"> </w:t>
      </w:r>
      <w:r>
        <w:t xml:space="preserve">Bogotá</w:t>
      </w:r>
    </w:p>
    <w:bookmarkStart w:id="27" w:name="Xf94a4eaaf60f6f66a826f31bfb3e140f649c564"/>
    <w:p>
      <w:pPr>
        <w:pStyle w:val="Heading1"/>
      </w:pPr>
      <w:r>
        <w:t xml:space="preserve">Project Report</w:t>
      </w:r>
      <w:r>
        <w:t xml:space="preserve">: Industrial Automation and Smart Infrastructure Implementation for the Future of Colombia Bogotá</w:t>
      </w:r>
    </w:p>
    <w:bookmarkStart w:id="26" w:name="X7856df7020cb195c04c0d2263998012517f9462"/>
    <w:p>
      <w:pPr>
        <w:pStyle w:val="Heading2"/>
      </w:pPr>
      <w:r>
        <w:t xml:space="preserve">Date: May 24, 2024 | Location: Colombia Bogotá</w:t>
      </w:r>
    </w:p>
    <w:p>
      <w:pPr>
        <w:pStyle w:val="FirstParagraph"/>
      </w:pPr>
      <w:r>
        <w:rPr>
          <w:bCs/>
          <w:b/>
        </w:rPr>
        <w:t xml:space="preserve">To:</w:t>
      </w:r>
      <w:r>
        <w:t xml:space="preserve"> </w:t>
      </w:r>
      <w:r>
        <w:t xml:space="preserve">Ministry of Industry, Commerce and Tourism; National Development Plan Committees.</w:t>
      </w:r>
      <w:r>
        <w:br/>
      </w:r>
      <w:r>
        <w:rPr>
          <w:bCs/>
          <w:b/>
        </w:rPr>
        <w:t xml:space="preserve">From:</w:t>
      </w:r>
      <w:r>
        <w:t xml:space="preserve"> </w:t>
      </w:r>
      <w:r>
        <w:t xml:space="preserve">Department of Engineering Strategy</w:t>
      </w:r>
      <w:r>
        <w:br/>
      </w:r>
    </w:p>
    <w:bookmarkStart w:id="20" w:name="mechatronics-engineer-executive-summary"/>
    <w:p>
      <w:pPr>
        <w:pStyle w:val="Heading3"/>
      </w:pPr>
      <w:r>
        <w:t xml:space="preserve">Mechatronics Engineer</w:t>
      </w:r>
      <w:r>
        <w:t xml:space="preserve">: Executive Summary</w:t>
      </w:r>
    </w:p>
    <w:p>
      <w:pPr>
        <w:pStyle w:val="FirstParagraph"/>
      </w:pPr>
      <w:r>
        <w:t xml:space="preserve">As the economic landscape of South America evolves, the necessity for advanced technological integration in urban and industrial sectors becomes paramount. This</w:t>
      </w:r>
      <w:r>
        <w:t xml:space="preserve"> </w:t>
      </w:r>
      <w:r>
        <w:rPr>
          <w:bCs/>
          <w:b/>
        </w:rPr>
        <w:t xml:space="preserve">Project Report</w:t>
      </w:r>
      <w:r>
        <w:t xml:space="preserve"> </w:t>
      </w:r>
      <w:r>
        <w:t xml:space="preserve">outlines a strategic initiative to deploy comprehensive mechatronic solutions tailored specifically for the unique challenges faced by</w:t>
      </w:r>
      <w:r>
        <w:t xml:space="preserve"> </w:t>
      </w:r>
      <w:r>
        <w:rPr>
          <w:bCs/>
          <w:b/>
        </w:rPr>
        <w:t xml:space="preserve">Colombia Bogotá</w:t>
      </w:r>
      <w:r>
        <w:t xml:space="preserve">. The primary objective is to modernize public transport logistics, enhance manufacturing efficiency in the capital's growing tech hubs, and optimize municipal resource management through intelligent automation.</w:t>
      </w:r>
      <w:r>
        <w:t xml:space="preserve"> </w:t>
      </w:r>
      <w:r>
        <w:t xml:space="preserve">At the heart of this transformation is the role of the</w:t>
      </w:r>
      <w:r>
        <w:t xml:space="preserve"> </w:t>
      </w:r>
      <w:r>
        <w:rPr>
          <w:bCs/>
          <w:b/>
        </w:rPr>
        <w:t xml:space="preserve">Mechatronics Engineer</w:t>
      </w:r>
      <w:r>
        <w:t xml:space="preserve">. This multidisciplinary professional serves as the critical link between mechanical systems, electronic control circuits, software programming, and data analysis. By leveraging these integrated skills, we aim to address specific infrastructural bottlenecks in</w:t>
      </w:r>
      <w:r>
        <w:t xml:space="preserve"> </w:t>
      </w:r>
      <w:r>
        <w:rPr>
          <w:bCs/>
          <w:b/>
        </w:rPr>
        <w:t xml:space="preserve">Colombia Bogotá</w:t>
      </w:r>
      <w:r>
        <w:t xml:space="preserve">, creating a sustainable framework for urban development that aligns with global standards of Industry 4.0 while respecting local socio-economic realities.</w:t>
      </w:r>
    </w:p>
    <w:bookmarkEnd w:id="20"/>
    <w:bookmarkStart w:id="21" w:name="Xd7b63fc4e9599810f2ceedb5de1e3a45e82b1f3"/>
    <w:p>
      <w:pPr>
        <w:pStyle w:val="Heading3"/>
      </w:pPr>
      <w:r>
        <w:t xml:space="preserve">1. Contextual Analysis: The Need for Integration in Colombia Bogotá</w:t>
      </w:r>
    </w:p>
    <w:p>
      <w:pPr>
        <w:pStyle w:val="FirstParagraph"/>
      </w:pPr>
      <w:r>
        <w:rPr>
          <w:bCs/>
          <w:b/>
        </w:rPr>
        <w:t xml:space="preserve">Colombia Bogotá</w:t>
      </w:r>
      <w:r>
        <w:t xml:space="preserve">, as the economic engine of the nation, faces distinct challenges related to rapid urbanization and industrial growth. The city’s traffic congestion, energy consumption patterns, and manufacturing demands require solutions that go beyond traditional mechanical or purely software-based approaches. A siloed engineering approach is no longer sufficient; we require holistic systems that combine hardware precision with intelligent software decision-making.</w:t>
      </w:r>
      <w:r>
        <w:br/>
      </w:r>
      <w:r>
        <w:br/>
      </w:r>
      <w:r>
        <w:t xml:space="preserve">Historically, the region has relied on manual processes for waste management, public transit scheduling, and small-to-medium enterprise (SME) production lines. However, recent data indicates that automation can reduce operational costs by up to 30% in these sectors. The</w:t>
      </w:r>
      <w:r>
        <w:t xml:space="preserve"> </w:t>
      </w:r>
      <w:r>
        <w:rPr>
          <w:bCs/>
          <w:b/>
        </w:rPr>
        <w:t xml:space="preserve">Mechatronics Engineer</w:t>
      </w:r>
      <w:r>
        <w:t xml:space="preserve"> </w:t>
      </w:r>
      <w:r>
        <w:t xml:space="preserve">is uniquely positioned to design these hybrid systems. For instance, in the context of</w:t>
      </w:r>
      <w:r>
        <w:t xml:space="preserve"> </w:t>
      </w:r>
      <w:r>
        <w:rPr>
          <w:bCs/>
          <w:b/>
        </w:rPr>
        <w:t xml:space="preserve">Colombia Bogotá</w:t>
      </w:r>
      <w:r>
        <w:t xml:space="preserve">, where topography plays a significant role in logistics, mechatronic solutions can optimize the efficiency of cable cars and autonomous delivery robots navigating steep gradients.</w:t>
      </w:r>
    </w:p>
    <w:bookmarkEnd w:id="21"/>
    <w:bookmarkStart w:id="22" w:name="X1bbaad95c7995d7d0be7e12162a293d18802322"/>
    <w:p>
      <w:pPr>
        <w:pStyle w:val="Heading3"/>
      </w:pPr>
      <w:r>
        <w:t xml:space="preserve">2. Role of the Mechatronics Engineer in Local Implementation</w:t>
      </w:r>
    </w:p>
    <w:p>
      <w:pPr>
        <w:pStyle w:val="FirstParagraph"/>
      </w:pPr>
      <w:r>
        <w:t xml:space="preserve">The deployment of this project relies heavily on the competencies of the</w:t>
      </w:r>
      <w:r>
        <w:t xml:space="preserve"> </w:t>
      </w:r>
      <w:r>
        <w:rPr>
          <w:bCs/>
          <w:b/>
        </w:rPr>
        <w:t xml:space="preserve">Mechatronics Engineer</w:t>
      </w:r>
      <w:r>
        <w:t xml:space="preserve">. In</w:t>
      </w:r>
      <w:r>
        <w:t xml:space="preserve"> </w:t>
      </w:r>
      <w:r>
        <w:rPr>
          <w:bCs/>
          <w:b/>
        </w:rPr>
        <w:t xml:space="preserve">Colombia Bogotá</w:t>
      </w:r>
      <w:r>
        <w:t xml:space="preserve">, this professional acts as an innovator who bridges the gap between theoretical engineering principles and practical, field-ready applications. The responsibilities encompass:</w:t>
      </w:r>
      <w:r>
        <w:br/>
      </w:r>
      <w:r>
        <w:br/>
      </w:r>
    </w:p>
    <w:p>
      <w:pPr>
        <w:numPr>
          <w:ilvl w:val="0"/>
          <w:numId w:val="1001"/>
        </w:numPr>
        <w:pStyle w:val="Compact"/>
      </w:pPr>
      <w:r>
        <w:rPr>
          <w:bCs/>
          <w:b/>
        </w:rPr>
        <w:t xml:space="preserve">System Design and Integration:</w:t>
      </w:r>
      <w:r>
        <w:t xml:space="preserve"> </w:t>
      </w:r>
      <w:r>
        <w:t xml:space="preserve">Designing automated assembly lines for local manufacturers in zones like Usaquén and Suba. The engineer ensures that mechanical components (actuators, gears) communicate seamlessly with electronic sensors (LiDAR, cameras) and control algorithms.</w:t>
      </w:r>
    </w:p>
    <w:p>
      <w:pPr>
        <w:numPr>
          <w:ilvl w:val="0"/>
          <w:numId w:val="1001"/>
        </w:numPr>
        <w:pStyle w:val="Compact"/>
      </w:pPr>
      <w:r>
        <w:rPr>
          <w:bCs/>
          <w:b/>
        </w:rPr>
        <w:t xml:space="preserve">Predictive Maintenance Protocols:</w:t>
      </w:r>
      <w:r>
        <w:t xml:space="preserve"> </w:t>
      </w:r>
      <w:r>
        <w:t xml:space="preserve">Utilizing IoT (Internet of Things) devices to monitor the health of infrastructure in</w:t>
      </w:r>
      <w:r>
        <w:t xml:space="preserve"> </w:t>
      </w:r>
      <w:r>
        <w:rPr>
          <w:bCs/>
          <w:b/>
        </w:rPr>
        <w:t xml:space="preserve">Colombia Bogotá</w:t>
      </w:r>
      <w:r>
        <w:t xml:space="preserve">. The</w:t>
      </w:r>
      <w:r>
        <w:t xml:space="preserve"> </w:t>
      </w:r>
      <w:r>
        <w:rPr>
          <w:bCs/>
          <w:b/>
        </w:rPr>
        <w:t xml:space="preserve">Mechatronics Engineer</w:t>
      </w:r>
      <w:r>
        <w:t xml:space="preserve"> </w:t>
      </w:r>
      <w:r>
        <w:t xml:space="preserve">develops software models that predict equipment failure before it occurs, reducing downtime for critical public utilities.</w:t>
      </w:r>
    </w:p>
    <w:p>
      <w:pPr>
        <w:numPr>
          <w:ilvl w:val="0"/>
          <w:numId w:val="1001"/>
        </w:numPr>
        <w:pStyle w:val="Compact"/>
      </w:pPr>
      <w:r>
        <w:rPr>
          <w:iCs/>
          <w:i/>
        </w:rPr>
        <w:t xml:space="preserve">Sustainability and Energy Efficiency:</w:t>
      </w:r>
      <w:r>
        <w:t xml:space="preserve"> </w:t>
      </w:r>
      <w:r>
        <w:t xml:space="preserve">Engineering smart grid components that manage energy distribution in high-rise buildings across the capital. By integrating renewable energy sources with mechanical storage systems, the engineer contributes to the city’s carbon reduction goals.</w:t>
      </w:r>
    </w:p>
    <w:p>
      <w:pPr>
        <w:pStyle w:val="FirstParagraph"/>
      </w:pPr>
      <w:r>
        <w:t xml:space="preserve">Without the specialized oversight of a</w:t>
      </w:r>
      <w:r>
        <w:t xml:space="preserve"> </w:t>
      </w:r>
      <w:r>
        <w:rPr>
          <w:bCs/>
          <w:b/>
        </w:rPr>
        <w:t xml:space="preserve">Mechatronics Engineer</w:t>
      </w:r>
      <w:r>
        <w:t xml:space="preserve">, projects in</w:t>
      </w:r>
      <w:r>
        <w:t xml:space="preserve"> </w:t>
      </w:r>
      <w:r>
        <w:rPr>
          <w:bCs/>
          <w:b/>
        </w:rPr>
        <w:t xml:space="preserve">Colombia Bogotá</w:t>
      </w:r>
      <w:r>
        <w:t xml:space="preserve"> </w:t>
      </w:r>
      <w:r>
        <w:t xml:space="preserve">risk fragmentation, where mechanical and electrical subsystems fail to communicate effectively. This role ensures that the entire system operates as a cohesive unit, maximizing reliability and performance.</w:t>
      </w:r>
    </w:p>
    <w:bookmarkEnd w:id="22"/>
    <w:bookmarkStart w:id="23" w:name="X7c464be7ff68f3cafac5160aa0cea84451f6249"/>
    <w:p>
      <w:pPr>
        <w:pStyle w:val="Heading3"/>
      </w:pPr>
      <w:r>
        <w:t xml:space="preserve">3. Key Project Pillars: Smart Infrastructure and Transportation</w:t>
      </w:r>
    </w:p>
    <w:p>
      <w:pPr>
        <w:pStyle w:val="FirstParagraph"/>
      </w:pPr>
      <w:r>
        <w:t xml:space="preserve">The core of this initiative focuses on two main pillars: Advanced Public Transport Automation and Intelligent Waste Management.</w:t>
      </w:r>
      <w:r>
        <w:br/>
      </w:r>
      <w:r>
        <w:br/>
      </w:r>
      <w:r>
        <w:rPr>
          <w:bCs/>
          <w:b/>
        </w:rPr>
        <w:t xml:space="preserve">A. Modernization of the TransMilenio Bus System via Mechatronics:</w:t>
      </w:r>
      <w:r>
        <w:br/>
      </w:r>
      <w:r>
        <w:t xml:space="preserve">In</w:t>
      </w:r>
      <w:r>
        <w:t xml:space="preserve"> </w:t>
      </w:r>
      <w:r>
        <w:rPr>
          <w:bCs/>
          <w:b/>
        </w:rPr>
        <w:t xml:space="preserve">Colombia Bogotá</w:t>
      </w:r>
      <w:r>
        <w:t xml:space="preserve">, the bus rapid transit system is vital but suffers from aging hardware and inefficient scheduling. The project proposes retrofitting key buses with mechatronic sensor arrays that monitor engine health, brake wear, and passenger flow in real-time. A</w:t>
      </w:r>
      <w:r>
        <w:t xml:space="preserve"> </w:t>
      </w:r>
      <w:r>
        <w:rPr>
          <w:bCs/>
          <w:b/>
        </w:rPr>
        <w:t xml:space="preserve">Mechatronics Engineer</w:t>
      </w:r>
      <w:r>
        <w:t xml:space="preserve"> </w:t>
      </w:r>
      <w:r>
        <w:t xml:space="preserve">will oversee the installation of these systems, ensuring they are robust enough to withstand the city's high-altitude conditions and varied traffic patterns. Furthermore, machine learning algorithms developed by these engineers will analyze traffic data to optimize bus routes dynamically, reducing wait times for citizens.</w:t>
      </w:r>
      <w:r>
        <w:br/>
      </w:r>
      <w:r>
        <w:br/>
      </w:r>
      <w:r>
        <w:rPr>
          <w:bCs/>
          <w:b/>
        </w:rPr>
        <w:t xml:space="preserve">B. Automated Waste Management in Urban Hubs:</w:t>
      </w:r>
      <w:r>
        <w:br/>
      </w:r>
      <w:r>
        <w:t xml:space="preserve">Sanitation is a major concern in dense urban centers like</w:t>
      </w:r>
      <w:r>
        <w:t xml:space="preserve"> </w:t>
      </w:r>
      <w:r>
        <w:rPr>
          <w:bCs/>
          <w:b/>
        </w:rPr>
        <w:t xml:space="preserve">Colombia Bogotá</w:t>
      </w:r>
      <w:r>
        <w:t xml:space="preserve">. This project introduces autonomous waste collection robots designed for narrow sidewalks and crowded plazas. These robots utilize mechatronic navigation systems to map their environment, avoid obstacles, and identify recyclable materials using computer vision. The</w:t>
      </w:r>
      <w:r>
        <w:t xml:space="preserve"> </w:t>
      </w:r>
      <w:r>
        <w:rPr>
          <w:bCs/>
          <w:b/>
        </w:rPr>
        <w:t xml:space="preserve">Mechatronics Engineer</w:t>
      </w:r>
      <w:r>
        <w:t xml:space="preserve"> </w:t>
      </w:r>
      <w:r>
        <w:t xml:space="preserve">is responsible for calibrating the robotic arms that sort waste, ensuring high purity rates in recycling streams. This innovation not only cleans the city but also creates a new sector of green jobs focused on maintaining these mechatronic systems.</w:t>
      </w:r>
    </w:p>
    <w:bookmarkEnd w:id="23"/>
    <w:bookmarkStart w:id="24" w:name="challenges-and-mitigation-strategies"/>
    <w:p>
      <w:pPr>
        <w:pStyle w:val="Heading3"/>
      </w:pPr>
      <w:r>
        <w:t xml:space="preserve">4. Challenges and Mitigation Strategies</w:t>
      </w:r>
    </w:p>
    <w:p>
      <w:pPr>
        <w:pStyle w:val="FirstParagraph"/>
      </w:pPr>
      <w:r>
        <w:t xml:space="preserve">Implementing such advanced technology in</w:t>
      </w:r>
      <w:r>
        <w:t xml:space="preserve"> </w:t>
      </w:r>
      <w:r>
        <w:rPr>
          <w:bCs/>
          <w:b/>
        </w:rPr>
        <w:t xml:space="preserve">Colombia Bogotá</w:t>
      </w:r>
      <w:r>
        <w:t xml:space="preserve"> </w:t>
      </w:r>
      <w:r>
        <w:t xml:space="preserve">presents challenges, primarily regarding initial capital investment and workforce retraining. There is a perceived risk that automation will displace manual labor. However, this</w:t>
      </w:r>
      <w:r>
        <w:t xml:space="preserve"> </w:t>
      </w:r>
      <w:r>
        <w:rPr>
          <w:bCs/>
          <w:b/>
        </w:rPr>
        <w:t xml:space="preserve">Project Report</w:t>
      </w:r>
      <w:r>
        <w:t xml:space="preserve"> </w:t>
      </w:r>
      <w:r>
        <w:t xml:space="preserve">argues the opposite: the demand for skilled technicians will increase significantly.</w:t>
      </w:r>
      <w:r>
        <w:br/>
      </w:r>
      <w:r>
        <w:br/>
      </w:r>
      <w:r>
        <w:t xml:space="preserve">To mitigate these risks, we propose a national upskilling program led by universities and technical institutes in</w:t>
      </w:r>
      <w:r>
        <w:t xml:space="preserve"> </w:t>
      </w:r>
      <w:r>
        <w:rPr>
          <w:bCs/>
          <w:b/>
        </w:rPr>
        <w:t xml:space="preserve">Colombia Bogotá</w:t>
      </w:r>
      <w:r>
        <w:t xml:space="preserve">. The curriculum will be designed to produce new graduates who are proficient in mechatronics. By positioning the</w:t>
      </w:r>
      <w:r>
        <w:t xml:space="preserve"> </w:t>
      </w:r>
      <w:r>
        <w:rPr>
          <w:bCs/>
          <w:b/>
        </w:rPr>
        <w:t xml:space="preserve">Mechatronics Engineer</w:t>
      </w:r>
      <w:r>
        <w:t xml:space="preserve"> </w:t>
      </w:r>
      <w:r>
        <w:t xml:space="preserve">as a key career path for young Colombians, we ensure a steady supply of talent required to maintain and expand these systems. This approach transforms the narrative from job loss to job creation in high-value technical fields.</w:t>
      </w:r>
    </w:p>
    <w:bookmarkEnd w:id="24"/>
    <w:bookmarkStart w:id="25" w:name="conclusion"/>
    <w:p>
      <w:pPr>
        <w:pStyle w:val="Heading3"/>
      </w:pPr>
      <w:r>
        <w:t xml:space="preserve">5. Conclusion</w:t>
      </w:r>
    </w:p>
    <w:p>
      <w:pPr>
        <w:pStyle w:val="FirstParagraph"/>
      </w:pPr>
      <w:r>
        <w:t xml:space="preserve">The integration of advanced engineering solutions is not merely an option for the development of</w:t>
      </w:r>
      <w:r>
        <w:t xml:space="preserve"> </w:t>
      </w:r>
      <w:r>
        <w:rPr>
          <w:bCs/>
          <w:b/>
        </w:rPr>
        <w:t xml:space="preserve">Colombia Bogotá</w:t>
      </w:r>
      <w:r>
        <w:t xml:space="preserve">; it is a necessity for sustained economic and social progress. This</w:t>
      </w:r>
      <w:r>
        <w:t xml:space="preserve"> </w:t>
      </w:r>
      <w:r>
        <w:rPr>
          <w:bCs/>
          <w:b/>
        </w:rPr>
        <w:t xml:space="preserve">Project Report</w:t>
      </w:r>
      <w:r>
        <w:t xml:space="preserve"> </w:t>
      </w:r>
      <w:r>
        <w:t xml:space="preserve">has detailed how the multifaceted expertise of the</w:t>
      </w:r>
      <w:r>
        <w:t xml:space="preserve"> </w:t>
      </w:r>
      <w:r>
        <w:rPr>
          <w:bCs/>
          <w:b/>
        </w:rPr>
        <w:t xml:space="preserve">Mechatronics Engineer</w:t>
      </w:r>
      <w:r>
        <w:t xml:space="preserve"> </w:t>
      </w:r>
      <w:r>
        <w:t xml:space="preserve">can drive this change effectively.</w:t>
      </w:r>
      <w:r>
        <w:br/>
      </w:r>
      <w:r>
        <w:br/>
      </w:r>
      <w:r>
        <w:t xml:space="preserve">By focusing on smart transportation, efficient waste management, and industrial automation, we create a city that is cleaner, more connected, and economically competitive. The success of these initiatives hinges on the strategic deployment of mechatronic technologies tailored to the local context. We urge stakeholders to prioritize funding for mechatronics research and implementation in</w:t>
      </w:r>
      <w:r>
        <w:t xml:space="preserve"> </w:t>
      </w:r>
      <w:r>
        <w:rPr>
          <w:bCs/>
          <w:b/>
        </w:rPr>
        <w:t xml:space="preserve">Colombia Bogotá</w:t>
      </w:r>
      <w:r>
        <w:t xml:space="preserve">, recognizing that the engineer who integrates mechanics, electronics, and software is the architect of this new era. The time to act is now, ensuring that</w:t>
      </w:r>
      <w:r>
        <w:t xml:space="preserve"> </w:t>
      </w:r>
      <w:r>
        <w:rPr>
          <w:bCs/>
          <w:b/>
        </w:rPr>
        <w:t xml:space="preserve">Colombia Bogotá</w:t>
      </w:r>
      <w:r>
        <w:t xml:space="preserve"> </w:t>
      </w:r>
      <w:r>
        <w:t xml:space="preserve">leads Latin America in smart urban engineering.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Project Report: Colombia Bogotá</dc:title>
  <dc:creator/>
  <dc:language>en</dc:language>
  <cp:keywords/>
  <dcterms:created xsi:type="dcterms:W3CDTF">2026-07-29T06:33:57Z</dcterms:created>
  <dcterms:modified xsi:type="dcterms:W3CDTF">2026-07-29T06:33:57Z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