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20" w:name="X179ad3f24cb8fc512980fd6e21aea59e6ac037d"/>
    <w:p>
      <w:pPr>
        <w:pStyle w:val="Heading1"/>
      </w:pPr>
      <w:r>
        <w:t xml:space="preserve">Project Report: Strategic Implementation of Mechatronics Engineer Roles in Japan Kyoto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Global Engineering Division Leadership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Premium Talent Acquisition &amp; Deployment Unit</w:t>
      </w:r>
      <w:r>
        <w:br/>
      </w:r>
    </w:p>
    <w:p>
      <w:pPr>
        <w:pStyle w:val="BodyText"/>
      </w:pPr>
      <w:r>
        <w:t xml:space="preserve">Subject</w:t>
      </w:r>
    </w:p>
    <w:p>
      <w:pPr>
        <w:pStyle w:val="BodyText"/>
      </w:pPr>
      <w:r>
        <w:t xml:space="preserve">: Comprehensive Analysis of Mechatronics Engineer Integration in Japan Kyoto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necessity, operational framework, and expected outcomes of deploying specialized</w:t>
      </w:r>
      <w:r>
        <w:t xml:space="preserve"> </w:t>
      </w:r>
      <w:r>
        <w:t xml:space="preserve">Mechatronics Engineer</w:t>
      </w:r>
      <w:r>
        <w:t xml:space="preserve"> </w:t>
      </w:r>
      <w:r>
        <w:t xml:space="preserve">talent to the historic and industrial hub of</w:t>
      </w:r>
      <w:r>
        <w:t xml:space="preserve"> </w:t>
      </w:r>
      <w:r>
        <w:t xml:space="preserve">Japan Kyoto</w:t>
      </w:r>
      <w:r>
        <w:t xml:space="preserve">. As global industries pivot toward Industry 4.0 solutions, the convergence of mechanical engineering, electronics, computer science, and control engineering has become paramount. This document details how leveraging a dedicated</w:t>
      </w:r>
      <w:r>
        <w:t xml:space="preserve"> </w:t>
      </w:r>
      <w:r>
        <w:t xml:space="preserve">Mechatronics Engineer</w:t>
      </w:r>
      <w:r>
        <w:t xml:space="preserve"> </w:t>
      </w:r>
      <w:r>
        <w:t xml:space="preserve">profile within the specific cultural and industrial context of</w:t>
      </w:r>
      <w:r>
        <w:t xml:space="preserve"> </w:t>
      </w:r>
      <w:r>
        <w:t xml:space="preserve">Japan Kyoto</w:t>
      </w:r>
      <w:r>
        <w:t xml:space="preserve"> </w:t>
      </w:r>
      <w:r>
        <w:t xml:space="preserve">will drive innovation in robotics, precision manufacturing, and sustainable automation technologies. The report argues that</w:t>
      </w:r>
      <w:r>
        <w:t xml:space="preserve"> </w:t>
      </w:r>
      <w:r>
        <w:t xml:space="preserve">Japan Kyoto, with its unique blend of traditional craftsmanship (</w:t>
      </w:r>
      <w:r>
        <w:rPr>
          <w:iCs/>
          <w:i/>
        </w:rPr>
        <w:t xml:space="preserve">kodawari</w:t>
      </w:r>
      <w:r>
        <w:t xml:space="preserve">) and cutting-edge tech startups, provides an ideal testing ground for next-generation mechatronic systems.</w:t>
      </w:r>
      <w:r>
        <w:t xml:space="preserve"> </w:t>
      </w:r>
    </w:p>
    <w:bookmarkEnd w:id="21"/>
    <w:bookmarkStart w:id="22" w:name="X63eb762e190b934fff78f5f281cdc778f5b6654"/>
    <w:p>
      <w:pPr>
        <w:pStyle w:val="Heading2"/>
      </w:pPr>
      <w:r>
        <w:t xml:space="preserve">2. Introduction: The Convergence of Tradition and Technology in Japan Kyoto</w:t>
      </w:r>
    </w:p>
    <w:p>
      <w:pPr>
        <w:pStyle w:val="FirstParagraph"/>
      </w:pPr>
      <w:r>
        <w:t xml:space="preserve">Japan Kyoto</w:t>
      </w:r>
      <w:r>
        <w:t xml:space="preserve"> </w:t>
      </w:r>
      <w:r>
        <w:t xml:space="preserve">stands as a paradoxical yet harmonious blend of ancient heritage and modern technological prowess. While globally recognized for its temples, geisha culture, and traditional crafts such as Kyo-yuzen dyeing and Kiyomizu pottery, the city is simultaneously home to a robust ecosystem of high-tech manufacturers. Companies specializing in precision instruments, semiconductor manufacturing equipment, and advanced robotics are headquartered here or maintain significant R&amp;D facilities within the prefecture.</w:t>
      </w:r>
      <w:r>
        <w:t xml:space="preserve"> </w:t>
      </w:r>
      <w:r>
        <w:t xml:space="preserve">The primary objective of this Project Report is to justify the recruitment and integration of a</w:t>
      </w:r>
      <w:r>
        <w:t xml:space="preserve"> </w:t>
      </w:r>
      <w:r>
        <w:t xml:space="preserve">Mechatronics Engineer</w:t>
      </w:r>
      <w:r>
        <w:t xml:space="preserve"> </w:t>
      </w:r>
      <w:r>
        <w:t xml:space="preserve">who can bridge the gap between these traditional industries and modern automation needs. A</w:t>
      </w:r>
      <w:r>
        <w:t xml:space="preserve"> </w:t>
      </w:r>
      <w:r>
        <w:t xml:space="preserve">Mechatronics Engineer is not merely a mechanical engineer or an electrical engineer; they are interdisciplinary specialists capable of designing integrated systems that require seamless interaction between hardware and software. In the context of</w:t>
      </w:r>
      <w:r>
        <w:t xml:space="preserve"> </w:t>
      </w:r>
      <w:r>
        <w:t xml:space="preserve">Japan Kyoto, this role is critical for upgrading legacy manufacturing processes without losing the quality standards associated with Japanese craftsmanship.</w:t>
      </w:r>
      <w:r>
        <w:t xml:space="preserve"> </w:t>
      </w:r>
    </w:p>
    <w:bookmarkEnd w:id="22"/>
    <w:bookmarkStart w:id="23" w:name="X8cbd9f3b9f6cad55ae38fd27519cc2a7b6c00e2"/>
    <w:p>
      <w:pPr>
        <w:pStyle w:val="Heading2"/>
      </w:pPr>
      <w:r>
        <w:t xml:space="preserve">3. Strategic Importance of the Mechatronics Engineer Role</w:t>
      </w:r>
    </w:p>
    <w:p>
      <w:pPr>
        <w:pStyle w:val="FirstParagraph"/>
      </w:pPr>
      <w:r>
        <w:t xml:space="preserve">The term</w:t>
      </w:r>
      <w:r>
        <w:t xml:space="preserve"> </w:t>
      </w:r>
      <w:r>
        <w:t xml:space="preserve">Mechatronics Engineer</w:t>
      </w:r>
      <w:r>
        <w:t xml:space="preserve"> </w:t>
      </w:r>
      <w:r>
        <w:t xml:space="preserve">refers to a professional trained in multiple engineering disciplines. This Project Report emphasizes that the complexity of modern automation cannot be solved by siloed engineering approaches. In</w:t>
      </w:r>
      <w:r>
        <w:t xml:space="preserve"> </w:t>
      </w:r>
      <w:r>
        <w:t xml:space="preserve">Japan Kyoto, where supply chains often involve small-to-medium enterprises (SMEs) producing highly specialized components, the</w:t>
      </w:r>
      <w:r>
        <w:t xml:space="preserve"> </w:t>
      </w:r>
      <w:r>
        <w:t xml:space="preserve">Mechatronics Engineer serves as the vital link ensuring interoperability.</w:t>
      </w:r>
      <w:r>
        <w:t xml:space="preserve"> </w:t>
      </w:r>
      <w:r>
        <w:t xml:space="preserve">Key responsibilities outlined in this Project Report for the</w:t>
      </w:r>
      <w:r>
        <w:t xml:space="preserve"> </w:t>
      </w:r>
      <w:r>
        <w:t xml:space="preserve">Mechatronics Engineer include:</w:t>
      </w:r>
      <w:r>
        <w:t xml:space="preserve"> </w:t>
      </w:r>
      <w:r>
        <w:t xml:space="preserve">1. System Integration: Combining mechanical actuators, sensor networks, and microcontroller-based logic to create autonomous or semi-autonomous systems.</w:t>
      </w:r>
      <w:r>
        <w:t xml:space="preserve"> </w:t>
      </w:r>
      <w:r>
        <w:t xml:space="preserve">2. Control Theory Application: Implementing advanced PID controllers or AI-driven predictive maintenance algorithms within physical machinery.</w:t>
      </w:r>
      <w:r>
        <w:t xml:space="preserve"> </w:t>
      </w:r>
      <w:r>
        <w:t xml:space="preserve">3. Prototyping in Kyoto’s Labs: Utilizing local fabrication tools to rapidly iterate designs that respect the spatial and aesthetic constraints of</w:t>
      </w:r>
      <w:r>
        <w:t xml:space="preserve"> </w:t>
      </w:r>
      <w:r>
        <w:t xml:space="preserve">Japan Kyoto’s dense urban industrial zones.</w:t>
      </w:r>
      <w:r>
        <w:t xml:space="preserve"> </w:t>
      </w:r>
    </w:p>
    <w:bookmarkEnd w:id="23"/>
    <w:bookmarkStart w:id="24" w:name="Xd7a3f3cdd8861a460d847707de9ef4de0caa1df"/>
    <w:p>
      <w:pPr>
        <w:pStyle w:val="Heading2"/>
      </w:pPr>
      <w:r>
        <w:t xml:space="preserve">4. Market Analysis: The Industrial Landscape of Japan Kyoto</w:t>
      </w:r>
    </w:p>
    <w:p>
      <w:pPr>
        <w:pStyle w:val="FirstParagraph"/>
      </w:pPr>
      <w:r>
        <w:t xml:space="preserve">Japan Kyoto</w:t>
      </w:r>
      <w:r>
        <w:t xml:space="preserve"> </w:t>
      </w:r>
      <w:r>
        <w:t xml:space="preserve">possesses a distinct industrial identity compared to Tokyo or Osaka. It is less focused on heavy industry and more on precision, electronics, and life sciences. According to recent data from the</w:t>
      </w:r>
      <w:r>
        <w:t xml:space="preserve"> </w:t>
      </w:r>
      <w:r>
        <w:t xml:space="preserve">Japan Kyoto Chamber of Commerce, there is a growing shortage of engineers who can navigate both the digital twin technologies required for Industry 4.0 and the physical realities of legacy machinery.</w:t>
      </w:r>
      <w:r>
        <w:t xml:space="preserve"> </w:t>
      </w:r>
      <w:r>
        <w:t xml:space="preserve">The demand for a</w:t>
      </w:r>
      <w:r>
        <w:t xml:space="preserve"> </w:t>
      </w:r>
      <w:r>
        <w:t xml:space="preserve">Mechatronics Engineer in this region is driven by:</w:t>
      </w:r>
      <w:r>
        <w:t xml:space="preserve"> </w:t>
      </w:r>
      <w:r>
        <w:t xml:space="preserve">* **Robotics Startups:</w:t>
      </w:r>
      <w:r>
        <w:t xml:space="preserve"> </w:t>
      </w:r>
      <w:r>
        <w:t xml:space="preserve">Kyoto is emerging as a hub for service robotics, particularly in healthcare and elderly care, aligning with Japan’s demographic challenges. A</w:t>
      </w:r>
      <w:r>
        <w:t xml:space="preserve"> </w:t>
      </w:r>
      <w:r>
        <w:t xml:space="preserve">Mechatronics Engineer is essential to design robots that are safe, compact, and socially acceptable.</w:t>
      </w:r>
      <w:r>
        <w:t xml:space="preserve"> </w:t>
      </w:r>
      <w:r>
        <w:t xml:space="preserve">* **Precision Manufacturing:</w:t>
      </w:r>
      <w:r>
        <w:t xml:space="preserve"> </w:t>
      </w:r>
      <w:r>
        <w:t xml:space="preserve">Companies producing optical devices, cameras (e.g., NIKON), and automotive parts require mechatronic solutions for quality control and assembly. The</w:t>
      </w:r>
      <w:r>
        <w:t xml:space="preserve"> </w:t>
      </w:r>
      <w:r>
        <w:t xml:space="preserve">Mechatronics Engineer ensures that these systems maintain micron-level accuracy.</w:t>
      </w:r>
      <w:r>
        <w:t xml:space="preserve"> </w:t>
      </w:r>
      <w:r>
        <w:t xml:space="preserve">* **Smart City Initiatives:</w:t>
      </w:r>
      <w:r>
        <w:t xml:space="preserve"> </w:t>
      </w:r>
      <w:r>
        <w:t xml:space="preserve">The Kyoto municipal government is investing in IoT infrastructure. A</w:t>
      </w:r>
      <w:r>
        <w:t xml:space="preserve"> </w:t>
      </w:r>
      <w:r>
        <w:t xml:space="preserve">Mechatronics Engineer plays a key role in designing the physical sensors and actuators that form the backbone of this smart city network.</w:t>
      </w:r>
      <w:r>
        <w:t xml:space="preserve"> </w:t>
      </w:r>
    </w:p>
    <w:bookmarkEnd w:id="24"/>
    <w:bookmarkStart w:id="25" w:name="X14a3c3c012991030c93b0661242e4cceaee91b8"/>
    <w:p>
      <w:pPr>
        <w:pStyle w:val="Heading2"/>
      </w:pPr>
      <w:r>
        <w:t xml:space="preserve">5. Operational Challenges and Cultural Considerations</w:t>
      </w:r>
    </w:p>
    <w:p>
      <w:pPr>
        <w:pStyle w:val="FirstParagraph"/>
      </w:pPr>
      <w:r>
        <w:t xml:space="preserve">Deploying engineering talent to</w:t>
      </w:r>
      <w:r>
        <w:t xml:space="preserve"> </w:t>
      </w:r>
      <w:r>
        <w:t xml:space="preserve">Japan Kyoto</w:t>
      </w:r>
      <w:r>
        <w:t xml:space="preserve"> </w:t>
      </w:r>
      <w:r>
        <w:t xml:space="preserve">requires more than just technical skill; it demands cultural adaptability. This Project Report highlights several key considerations for the</w:t>
      </w:r>
      <w:r>
        <w:t xml:space="preserve"> </w:t>
      </w:r>
      <w:r>
        <w:t xml:space="preserve">Mechatronics Engineer:</w:t>
      </w:r>
      <w:r>
        <w:t xml:space="preserve"> </w:t>
      </w:r>
      <w:r>
        <w:t xml:space="preserve">* **Communication Styles:</w:t>
      </w:r>
      <w:r>
        <w:t xml:space="preserve"> </w:t>
      </w:r>
      <w:r>
        <w:t xml:space="preserve">Japanese engineering culture often values implicit communication and consensus-building (</w:t>
      </w:r>
      <w:r>
        <w:rPr>
          <w:iCs/>
          <w:i/>
        </w:rPr>
        <w:t xml:space="preserve">Nemawashi</w:t>
      </w:r>
      <w:r>
        <w:t xml:space="preserve">). The</w:t>
      </w:r>
      <w:r>
        <w:t xml:space="preserve"> </w:t>
      </w:r>
      <w:r>
        <w:t xml:space="preserve">Mechatronics Engineer must be adept at translating complex technical data into clear, respectful presentations for cross-functional teams.</w:t>
      </w:r>
      <w:r>
        <w:t xml:space="preserve"> </w:t>
      </w:r>
      <w:r>
        <w:t xml:space="preserve">* **Quality Standards:</w:t>
      </w:r>
      <w:r>
        <w:t xml:space="preserve"> </w:t>
      </w:r>
      <w:r>
        <w:t xml:space="preserve">The concept of</w:t>
      </w:r>
      <w:r>
        <w:t xml:space="preserve"> </w:t>
      </w:r>
      <w:r>
        <w:rPr>
          <w:iCs/>
          <w:i/>
        </w:rPr>
        <w:t xml:space="preserve">Kaizen</w:t>
      </w:r>
      <w:r>
        <w:t xml:space="preserve"> </w:t>
      </w:r>
      <w:r>
        <w:t xml:space="preserve">(continuous improvement) is deeply ingrained in</w:t>
      </w:r>
      <w:r>
        <w:t xml:space="preserve"> </w:t>
      </w:r>
      <w:r>
        <w:t xml:space="preserve">Japan Kyoto. The</w:t>
      </w:r>
      <w:r>
        <w:t xml:space="preserve"> </w:t>
      </w:r>
      <w:r>
        <w:t xml:space="preserve">Mechatronics Engineer must embrace iterative design processes rather than seeking immediate perfection, focusing instead on steady refinement.</w:t>
      </w:r>
      <w:r>
        <w:t xml:space="preserve"> </w:t>
      </w:r>
      <w:r>
        <w:t xml:space="preserve">* **Language Requirements:</w:t>
      </w:r>
      <w:r>
        <w:t xml:space="preserve"> </w:t>
      </w:r>
      <w:r>
        <w:t xml:space="preserve">While English is increasingly common in tech hubs, fluency in Japanese (JLPT N2 or higher) is highly recommended for the</w:t>
      </w:r>
      <w:r>
        <w:t xml:space="preserve"> </w:t>
      </w:r>
      <w:r>
        <w:t xml:space="preserve">Mechatronics Engineer to effectively collaborate with local suppliers and partners in</w:t>
      </w:r>
      <w:r>
        <w:t xml:space="preserve"> </w:t>
      </w:r>
      <w:r>
        <w:t xml:space="preserve">Japan Kyoto.</w:t>
      </w:r>
      <w:r>
        <w:t xml:space="preserve"> </w:t>
      </w:r>
    </w:p>
    <w:p>
      <w:pPr>
        <w:pStyle w:val="BodyText"/>
      </w:pPr>
      <w:r>
        <w:t xml:space="preserve">6. Implementation Plan and Timeline</w:t>
      </w:r>
    </w:p>
    <w:p>
      <w:pPr>
        <w:pStyle w:val="BodyText"/>
      </w:pPr>
      <w:r>
        <w:t xml:space="preserve">The following timeline outlines the deployment strategy for the</w:t>
      </w:r>
      <w:r>
        <w:t xml:space="preserve"> </w:t>
      </w:r>
      <w:r>
        <w:t xml:space="preserve">Mechatronics Engineer project in</w:t>
      </w:r>
      <w:r>
        <w:t xml:space="preserve"> </w:t>
      </w:r>
      <w:r>
        <w:t xml:space="preserve">Japan Kyoto</w:t>
      </w:r>
      <w:r>
        <w:t xml:space="preserve">:</w:t>
      </w:r>
      <w:r>
        <w:t xml:space="preserve"> </w:t>
      </w:r>
      <w:r>
        <w:t xml:space="preserve">* **Phase 1: Recruitment (Months 1-2):** Identify candidates with dual majors in Mechanical and Electrical Engineering, or significant Mechatronics coursework. Prioritize candidates with experience in robotics or automation who have expressed interest in living abroad.</w:t>
      </w:r>
      <w:r>
        <w:t xml:space="preserve"> </w:t>
      </w:r>
      <w:r>
        <w:t xml:space="preserve">* **Phase 2: Pre-Departure Training (Month 3):** Conduct intensive training on Japanese business etiquette, language basics, and specific technical standards relevant to</w:t>
      </w:r>
      <w:r>
        <w:t xml:space="preserve"> </w:t>
      </w:r>
      <w:r>
        <w:t xml:space="preserve">Japan Kyoto’s industries.</w:t>
      </w:r>
      <w:r>
        <w:t xml:space="preserve"> </w:t>
      </w:r>
      <w:r>
        <w:t xml:space="preserve">* **Phase 3: Onboarding and Integration (Months 4-6):** The</w:t>
      </w:r>
      <w:r>
        <w:t xml:space="preserve"> </w:t>
      </w:r>
      <w:r>
        <w:t xml:space="preserve">Mechatronics Engineer will be assigned to pilot projects in collaboration with local partners in</w:t>
      </w:r>
      <w:r>
        <w:t xml:space="preserve"> </w:t>
      </w:r>
      <w:r>
        <w:t xml:space="preserve">Japan Kyoto. Focus on quick wins to build trust and demonstrate value.</w:t>
      </w:r>
      <w:r>
        <w:t xml:space="preserve"> </w:t>
      </w:r>
      <w:r>
        <w:t xml:space="preserve">* **Phase 4: Full Deployment (Months 7+):** Full integration into the R&amp;D team, leading cross-disciplinary projects that leverage mechatronic principles to solve local industrial problems.</w:t>
      </w:r>
      <w:r>
        <w:t xml:space="preserve"> </w:t>
      </w:r>
    </w:p>
    <w:bookmarkEnd w:id="25"/>
    <w:bookmarkStart w:id="26" w:name="expected-outcomes-and-roi"/>
    <w:p>
      <w:pPr>
        <w:pStyle w:val="Heading2"/>
      </w:pPr>
      <w:r>
        <w:t xml:space="preserve">7. Expected Outcomes and ROI</w:t>
      </w:r>
    </w:p>
    <w:p>
      <w:pPr>
        <w:pStyle w:val="FirstParagraph"/>
      </w:pPr>
      <w:r>
        <w:t xml:space="preserve">Investing in a</w:t>
      </w:r>
    </w:p>
    <w:p>
      <w:pPr>
        <w:pStyle w:val="BodyText"/>
      </w:pPr>
      <w:r>
        <w:t xml:space="preserve">Mechatronics Engineer for operations in</w:t>
      </w:r>
      <w:r>
        <w:t xml:space="preserve"> </w:t>
      </w:r>
      <w:r>
        <w:t xml:space="preserve">Japan Kyoto yields significant returns. We anticipate:</w:t>
      </w:r>
      <w:r>
        <w:t xml:space="preserve"> </w:t>
      </w:r>
      <w:r>
        <w:t xml:space="preserve">* **Increased Efficiency:</w:t>
      </w:r>
    </w:p>
    <w:p>
      <w:pPr>
        <w:pStyle w:val="BodyText"/>
      </w:pPr>
      <w:r>
        <w:t xml:space="preserve">A reduction in assembly time by up to 30% through automated, mechatronically controlled workflows.</w:t>
      </w:r>
      <w:r>
        <w:t xml:space="preserve"> </w:t>
      </w:r>
      <w:r>
        <w:t xml:space="preserve">* **Innovation Acceleration:</w:t>
      </w:r>
    </w:p>
    <w:p>
      <w:pPr>
        <w:pStyle w:val="BodyText"/>
      </w:pPr>
      <w:r>
        <w:t xml:space="preserve">Faster prototyping cycles due to the</w:t>
      </w:r>
      <w:r>
        <w:t xml:space="preserve"> </w:t>
      </w:r>
      <w:r>
        <w:t xml:space="preserve">Mechatronics Engineer’s ability to handle both hardware and software aspects of development.</w:t>
      </w:r>
      <w:r>
        <w:t xml:space="preserve"> </w:t>
      </w:r>
      <w:r>
        <w:t xml:space="preserve">* **Market Penetration:</w:t>
      </w:r>
    </w:p>
    <w:p>
      <w:pPr>
        <w:pStyle w:val="BodyText"/>
      </w:pPr>
      <w:r>
        <w:t xml:space="preserve">Enhanced credibility in the Japanese market, as local partners view the company as committed to deep technical integration rather than superficial outsourcing.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This Project Report concludes that the strategic deployment of a</w:t>
      </w:r>
      <w:r>
        <w:t xml:space="preserve"> </w:t>
      </w:r>
      <w:r>
        <w:t xml:space="preserve">Mechatronics Engineer to</w:t>
      </w:r>
      <w:r>
        <w:t xml:space="preserve"> </w:t>
      </w:r>
      <w:r>
        <w:t xml:space="preserve">Japan Kyoto is not only technically sound but culturally and economically advantageous. The unique environment of</w:t>
      </w:r>
      <w:r>
        <w:t xml:space="preserve"> </w:t>
      </w:r>
      <w:r>
        <w:t xml:space="preserve">Japan Kyoto, characterized by its demand for precision, quality, and innovation, aligns perfectly with the interdisciplinary skill set of a</w:t>
      </w:r>
      <w:r>
        <w:t xml:space="preserve"> </w:t>
      </w:r>
      <w:r>
        <w:t xml:space="preserve">Mechatronics Engineer. By bridging the gap between traditional manufacturing strengths and modern automation needs, this initiative will position our organization as a leader in next-generation engineering solutions. We recommend immediate approval of the budget for recruitment and relocation to secure top talent for this critical role.</w:t>
      </w:r>
      <w:r>
        <w:t xml:space="preserve"> </w:t>
      </w:r>
    </w:p>
    <w:bookmarkEnd w:id="27"/>
    <w:bookmarkStart w:id="28" w:name="references"/>
    <w:p>
      <w:pPr>
        <w:pStyle w:val="Heading2"/>
      </w:pPr>
      <w:r>
        <w:t xml:space="preserve">9. References</w:t>
      </w:r>
    </w:p>
    <w:p>
      <w:pPr>
        <w:pStyle w:val="FirstParagraph"/>
      </w:pPr>
      <w:r>
        <w:t xml:space="preserve">* Japan Kyoto Chamber of Commerce Annual Industrial Report 2023.</w:t>
      </w:r>
      <w:r>
        <w:t xml:space="preserve"> </w:t>
      </w:r>
      <w:r>
        <w:t xml:space="preserve">* IEEE Standards Association: Guidelines for Mechatronics System Design.</w:t>
      </w:r>
      <w:r>
        <w:t xml:space="preserve"> </w:t>
      </w:r>
      <w:r>
        <w:t xml:space="preserve">* Ministry of Economy, Trade and Industry (METI) Robotics Strategy in Japan.</w:t>
      </w:r>
      <w:r>
        <w:t xml:space="preserve"> </w:t>
      </w:r>
      <w:r>
        <w:t xml:space="preserve">* Local Academic Journals on Precision Engineering from Kyoto University.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Mechatronics Engineer Deployment in Japan Kyoto</dc:title>
  <dc:creator/>
  <dc:language>en</dc:language>
  <cp:keywords/>
  <dcterms:created xsi:type="dcterms:W3CDTF">2026-07-29T09:31:33Z</dcterms:created>
  <dcterms:modified xsi:type="dcterms:W3CDTF">2026-07-29T09:31:33Z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