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Morocco</w:t>
      </w:r>
      <w:r>
        <w:t xml:space="preserve"> </w:t>
      </w:r>
      <w:r>
        <w:t xml:space="preserve">Casablanca</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Strategic Planning Committee, Industrial Development Sector</w:t>
      </w:r>
    </w:p>
    <w:p>
      <w:pPr>
        <w:pStyle w:val="BodyText"/>
      </w:pPr>
      <w:r>
        <w:t xml:space="preserve">From:: Senior Technical Analyst: Senior Technical Analysts/Analyst: Mechatronics Engineer in Morocco Casablanca: A Comprehensive Analysis of Economic Impact, Technological Integration, and Future Prospects.</w:t>
      </w:r>
    </w:p>
    <w:bookmarkEnd w:id="20"/>
    <w:bookmarkStart w:id="21" w:name="executive-summary"/>
    <w:p>
      <w:pPr>
        <w:pStyle w:val="Heading2"/>
      </w:pPr>
      <w:r>
        <w:t xml:space="preserve">1. Executive Summary</w:t>
      </w:r>
    </w:p>
    <w:p>
      <w:pPr>
        <w:pStyle w:val="FirstParagraph"/>
      </w:pPr>
      <w:r>
        <w:t xml:space="preserve">This Project Report provides a comprehensive analysis of the role, necessity, and economic impact of the Mechatronics Engineer within the industrial landscape of Morocco Casablanca. As a pivotal hub for automotive and aerospace manufacturing, Casablanca has emerged as a critical node in North Africa's industrial ecosystem. The integration of mechatronics—the synergistic combination of mechanical engineering, electronics, computer engineering, telecommunications systems, and robotics—is essential for maintaining competitiveness in this global market. This document details how the Mechatronics Engineer serves as the linchpin for innovation in Morocco Casablanca.</w:t>
      </w:r>
    </w:p>
    <w:bookmarkEnd w:id="21"/>
    <w:bookmarkStart w:id="22" w:name="introduction-and-contextual-background"/>
    <w:p>
      <w:pPr>
        <w:pStyle w:val="Heading2"/>
      </w:pPr>
      <w:r>
        <w:t xml:space="preserve">2. Introduction and Contextual Background</w:t>
      </w:r>
    </w:p>
    <w:p>
      <w:pPr>
        <w:pStyle w:val="FirstParagraph"/>
      </w:pPr>
      <w:r>
        <w:t xml:space="preserve">The city of Casablanca stands as the economic heart of Morocco, contributing significantly to the nation's Gross Domestic Product (GDP). In recent years, strategic government initiatives have aimed to diversify the industrial base beyond traditional sectors such as phosphate extraction and agriculture. The focus has shifted heavily toward high-tech manufacturing, particularly in the automotive sector (hosting giants like Renault and Stellantis) and aerospace components. Within this rapidly evolving environment, the demand for specialized technical expertise has skyrocketed.</w:t>
      </w:r>
    </w:p>
    <w:p>
      <w:pPr>
        <w:pStyle w:val="BodyText"/>
      </w:pPr>
      <w:r>
        <w:t xml:space="preserve">The Mechatronics Engineer is not merely a job title but a critical strategic asset. This professional is tasked with designing, testing, and supervising the manufacture of robots, automated manufacturing systems, and intelligent products. In Morocco Casablanca, where local suppliers are increasingly integrated into global supply chains led by European and American firms, the ability to bridge traditional mechanical design with modern digital control systems is paramount.</w:t>
      </w:r>
    </w:p>
    <w:bookmarkEnd w:id="22"/>
    <w:bookmarkStart w:id="23" w:name="X4f906addf9b5826de7db149a3eafaeabb17904e"/>
    <w:p>
      <w:pPr>
        <w:pStyle w:val="Heading2"/>
      </w:pPr>
      <w:r>
        <w:t xml:space="preserve">3. The Role of the Mechatronics Engineer in Industrial Automation</w:t>
      </w:r>
    </w:p>
    <w:p>
      <w:pPr>
        <w:pStyle w:val="FirstParagraph"/>
      </w:pPr>
      <w:r>
        <w:t xml:space="preserve">The primary function of a Mechatronics Engineer in this region is to optimize production lines through automation. Traditional assembly lines are being retrofitted with Industry 4.0 technologies, including Internet of Things (IoT) sensors, artificial intelligence (AI) driven quality control systems, and robotic arms for precision welding and painting.</w:t>
      </w:r>
    </w:p>
    <w:p>
      <w:pPr>
        <w:pStyle w:val="BodyText"/>
      </w:pPr>
      <w:r>
        <w:t xml:space="preserve">Specifically, the Mechatronics Engineer is responsible for:</w:t>
      </w:r>
    </w:p>
    <w:p>
      <w:pPr>
        <w:numPr>
          <w:ilvl w:val="0"/>
          <w:numId w:val="1001"/>
        </w:numPr>
        <w:pStyle w:val="Compact"/>
      </w:pPr>
      <w:r>
        <w:t xml:space="preserve">Maintenance and Troubleshooting:: Proactive maintenance strategies are employed to minimize downtime. The Mechatronics Engineer utilizes predictive analytics to identify potential failures before they occur, a critical skill for maintaining the high throughput required by multinational corporations in Morocco Casablanca.</w:t>
      </w:r>
    </w:p>
    <w:bookmarkEnd w:id="23"/>
    <w:bookmarkStart w:id="26" w:name="economic-impact-on-morocco-casablanca"/>
    <w:p>
      <w:pPr>
        <w:pStyle w:val="Heading2"/>
      </w:pPr>
      <w:r>
        <w:t xml:space="preserve">4. Economic Impact on Morocco Casablanca</w:t>
      </w:r>
    </w:p>
    <w:p>
      <w:pPr>
        <w:pStyle w:val="FirstParagraph"/>
      </w:pPr>
      <w:r>
        <w:t xml:space="preserve">The presence of highly skilled Mechatronics Engineers has a multiplier effect on the local economy of Morocco Casablanca. By enabling higher efficiency and productivity, these engineers contribute directly to the profitability of foreign direct investments (FDI). This stability attracts further investment, creating a virtuous cycle of growth.</w:t>
      </w:r>
    </w:p>
    <w:bookmarkStart w:id="24" w:name="job-creation-and-skill-transfer"/>
    <w:p>
      <w:pPr>
        <w:pStyle w:val="Heading3"/>
      </w:pPr>
      <w:r>
        <w:t xml:space="preserve">4.1 Job Creation and Skill Transfer</w:t>
      </w:r>
    </w:p>
    <w:p>
      <w:pPr>
        <w:pStyle w:val="FirstParagraph"/>
      </w:pPr>
      <w:r>
        <w:t xml:space="preserve">The development of mechatronics capabilities in Morocco Casablanca has spurred job creation not only for engineers but also for technicians, programmers, and assembly workers. Furthermore, the knowledge transfer from international headquarters to local teams in Casablanca elevates the overall skill level of the workforce. This localization of expertise reduces dependency on expatriate labor and fosters a robust middle class within Morocco Casablanca.</w:t>
      </w:r>
    </w:p>
    <w:bookmarkEnd w:id="24"/>
    <w:bookmarkStart w:id="25" w:name="export-competitiveness"/>
    <w:p>
      <w:pPr>
        <w:pStyle w:val="Heading3"/>
      </w:pPr>
      <w:r>
        <w:t xml:space="preserve">4.2 Export Competitiveness</w:t>
      </w:r>
    </w:p>
    <w:p>
      <w:pPr>
        <w:pStyle w:val="FirstParagraph"/>
      </w:pPr>
      <w:r>
        <w:t xml:space="preserve">Morocco has positioned itself as a gateway to Europe and Africa. The Mechatronics Engineer plays a vital role in ensuring that products manufactured in Casablanca meet stringent international quality standards. By implementing advanced quality assurance systems, these engineers help Moroccan exports compete effectively against Asian and Eastern European manufacturers.</w:t>
      </w:r>
    </w:p>
    <w:bookmarkEnd w:id="25"/>
    <w:bookmarkEnd w:id="26"/>
    <w:bookmarkStart w:id="27" w:name="Xe7419f6528cfc8a6517acda3c2bab26ad6de2ea"/>
    <w:p>
      <w:pPr>
        <w:pStyle w:val="Heading2"/>
      </w:pPr>
      <w:r>
        <w:t xml:space="preserve">5. Educational Infrastructure and Workforce Development</w:t>
      </w:r>
    </w:p>
    <w:p>
      <w:pPr>
        <w:pStyle w:val="FirstParagraph"/>
      </w:pPr>
      <w:r>
        <w:t xml:space="preserve">To sustain this growth, the educational sector in Morocco Casablanca has adapted significantly. Engineering schools such as École Mohammadia d'Ingénieurs (EMI) and various private institutions have introduced specialized curricula focused on mechatronics, robotics, and automation.</w:t>
      </w:r>
    </w:p>
    <w:p>
      <w:pPr>
        <w:pStyle w:val="BodyText"/>
      </w:pPr>
      <w:r>
        <w:rPr>
          <w:bCs/>
          <w:b/>
        </w:rPr>
        <w:t xml:space="preserve">Challenges:</w:t>
      </w:r>
      <w:r>
        <w:t xml:space="preserve">: Despite these advances, there remains a gap between academic theory and industrial practice. Companies in Morocco Casablanca often report that while graduates possess theoretical knowledge, they require additional training to apply it in real-world scenarios.</w:t>
      </w:r>
    </w:p>
    <w:p>
      <w:pPr>
        <w:pStyle w:val="BodyText"/>
      </w:pPr>
      <w:r>
        <w:t xml:space="preserve">Solutions:: Collaboration between universities and industries is increasing. Internship programs and joint research projects are being established to ensure that the Mechatronics Engineer emerging from Moroccan institutions is job-ready. This synergy is crucial for the continued success of Casablanca as a tech hub.</w:t>
      </w:r>
    </w:p>
    <w:bookmarkEnd w:id="27"/>
    <w:bookmarkStart w:id="28" w:name="case-study-automotive-sector-integration"/>
    <w:p>
      <w:pPr>
        <w:pStyle w:val="Heading2"/>
      </w:pPr>
      <w:r>
        <w:t xml:space="preserve">6. Case Study: Automotive Sector Integration</w:t>
      </w:r>
    </w:p>
    <w:p>
      <w:pPr>
        <w:pStyle w:val="FirstParagraph"/>
      </w:pPr>
      <w:r>
        <w:t xml:space="preserve">The automotive industry in Morocco Casablanca serves as an excellent case study for the impact of Mechatronics Engineers. For instance, the transition toward Electric Vehicles (EVs) requires complex integration of battery management systems, electric motors, and control software. A Mechatronics Engineer in this sector is responsible for designing these hybrid systems.</w:t>
      </w:r>
    </w:p>
    <w:p>
      <w:pPr>
        <w:pStyle w:val="BodyText"/>
      </w:pPr>
      <w:r>
        <w:t xml:space="preserve">In plants located near Casablanca’s industrial zones like Jorf Lasfar or Ain Diab, engineers have successfully implemented automated guided vehicles (AGVs) for material handling. This has reduced labor costs and improved safety standards. The data collected by these systems is analyzed by Mechatronics Engineers to further refine production schedules, demonstrating the iterative nature of their work.</w:t>
      </w:r>
    </w:p>
    <w:bookmarkEnd w:id="28"/>
    <w:bookmarkStart w:id="31" w:name="future-outlook-and-recommendations"/>
    <w:p>
      <w:pPr>
        <w:pStyle w:val="Heading2"/>
      </w:pPr>
      <w:r>
        <w:t xml:space="preserve">7. Future Outlook and Recommendations</w:t>
      </w:r>
    </w:p>
    <w:p>
      <w:pPr>
        <w:pStyle w:val="FirstParagraph"/>
      </w:pPr>
      <w:r>
        <w:t xml:space="preserve">The future for the Mechatronics Engineer in Morocco Casablanca looks promising but requires strategic planning. As global trends move toward sustainability and smart cities, the demand for engineers who can design energy-efficient systems will grow.</w:t>
      </w:r>
    </w:p>
    <w:bookmarkStart w:id="29" w:name="sustainability-initiatives"/>
    <w:p>
      <w:pPr>
        <w:pStyle w:val="Heading3"/>
      </w:pPr>
      <w:r>
        <w:t xml:space="preserve">7.1 Sustainability Initiatives</w:t>
      </w:r>
    </w:p>
    <w:p>
      <w:pPr>
        <w:pStyle w:val="FirstParagraph"/>
      </w:pPr>
      <w:r>
        <w:rPr>
          <w:bCs/>
          <w:b/>
        </w:rPr>
        <w:t xml:space="preserve">G: Energy Efficiency:</w:t>
      </w:r>
      <w:r>
        <w:t xml:space="preserve">: Mechatronics Engineers must focus on designing low-energy consumption machinery. This aligns with Morocco’s national renewable energy goals and enhances the sustainability profile of Casablanca’s industrial output.</w:t>
      </w:r>
    </w:p>
    <w:bookmarkEnd w:id="29"/>
    <w:bookmarkStart w:id="30" w:name="digital-transformation"/>
    <w:p>
      <w:pPr>
        <w:pStyle w:val="Heading3"/>
      </w:pPr>
      <w:r>
        <w:t xml:space="preserve">7.2 Digital Transformation</w:t>
      </w:r>
    </w:p>
    <w:p>
      <w:pPr>
        <w:pStyle w:val="FirstParagraph"/>
      </w:pPr>
      <w:r>
        <w:t xml:space="preserve">The adoption of Digital Twins—virtual replicas of physical systems—will become standard practice in Morocco Casablanca. Mechatronics Engineers will need to master simulation software to test products virtually before physical prototyping, reducing waste and time-to-market.</w:t>
      </w:r>
    </w:p>
    <w:bookmarkEnd w:id="30"/>
    <w:bookmarkEnd w:id="31"/>
    <w:bookmarkStart w:id="32" w:name="conclusion"/>
    <w:p>
      <w:pPr>
        <w:pStyle w:val="Heading2"/>
      </w:pPr>
      <w:r>
        <w:t xml:space="preserve">8. Conclusion</w:t>
      </w:r>
    </w:p>
    <w:p>
      <w:pPr>
        <w:pStyle w:val="FirstParagraph"/>
      </w:pPr>
      <w:r>
        <w:t xml:space="preserve">In conclusion, the Mechatronics Engineer is indispensable to the industrial strategy of Morocco Casablanca. By bridging the gap between mechanical design and digital intelligence, these professionals drive efficiency, innovation, and competitiveness in key sectors like automotive and aerospace. The city’s strategic location combined with its growing pool of technical talent positions it as a leader in North African industry.</w:t>
      </w:r>
    </w:p>
    <w:p>
      <w:pPr>
        <w:pStyle w:val="BodyText"/>
      </w:pPr>
      <w:r>
        <w:t xml:space="preserve">However, sustained success requires continuous investment in education and industry-academia collaboration. Policymakers must support vocational training programs that specifically address the needs of modern mechatronics applications. By doing so, Morocco Casablanca can solidify its reputation as a global hub for advanced manufacturing, driven by the expertise of its Mechatronics Engineers.</w:t>
      </w:r>
    </w:p>
    <w:bookmarkEnd w:id="32"/>
    <w:bookmarkStart w:id="33" w:name="references-and-further-reading"/>
    <w:p>
      <w:pPr>
        <w:pStyle w:val="Heading2"/>
      </w:pPr>
      <w:r>
        <w:t xml:space="preserve">9. References and Further Reading</w:t>
      </w:r>
    </w:p>
    <w:p>
      <w:pPr>
        <w:pStyle w:val="FirstParagraph"/>
      </w:pPr>
      <w:r>
        <w:t xml:space="preserve">- Ministry of Industry and Investment, Kingdom of Morocco: Annual Industrial Reports.</w:t>
      </w:r>
    </w:p>
    <w:p>
      <w:pPr>
        <w:pStyle w:val="BodyText"/>
      </w:pPr>
      <w:r>
        <w:t xml:space="preserve">- Casablanca Finance City Authority: Economic Development Strategies 2023-2030.</w:t>
      </w:r>
    </w:p>
    <w:p>
      <w:pPr>
        <w:pStyle w:val="BodyText"/>
      </w:pPr>
      <w:r>
        <w:t xml:space="preserve">- IEEE Xplore Digital Library: Case Studies on Automation in Emerging Markets.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Morocco Casablanca</dc:title>
  <dc:creator/>
  <dc:language>en</dc:language>
  <cp:keywords/>
  <dcterms:created xsi:type="dcterms:W3CDTF">2026-07-29T01:50:46Z</dcterms:created>
  <dcterms:modified xsi:type="dcterms:W3CDTF">2026-07-29T01:50:46Z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