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Mechatronics</w:t>
      </w:r>
      <w:r>
        <w:t xml:space="preserve"> </w:t>
      </w:r>
      <w:r>
        <w:t xml:space="preserve">Engineering</w:t>
      </w:r>
      <w:r>
        <w:t xml:space="preserve"> </w:t>
      </w:r>
      <w:r>
        <w:t xml:space="preserve">Solutions</w:t>
      </w:r>
      <w:r>
        <w:t xml:space="preserve"> </w:t>
      </w:r>
      <w:r>
        <w:t xml:space="preserve">in</w:t>
      </w:r>
      <w:r>
        <w:t xml:space="preserve"> </w:t>
      </w:r>
      <w:r>
        <w:t xml:space="preserve">Spain</w:t>
      </w:r>
      <w:r>
        <w:t xml:space="preserve"> </w:t>
      </w:r>
      <w:r>
        <w:t xml:space="preserve">Valencia</w:t>
      </w:r>
    </w:p>
    <w:bookmarkStart w:id="32" w:name="X122c28594b6ebbc12ce63112d20b2edce716c0a"/>
    <w:p>
      <w:pPr>
        <w:pStyle w:val="Heading1"/>
      </w:pPr>
      <w:r>
        <w:t xml:space="preserve">Project Report: Strategic Implementation of Mechatronics Engineering Solutions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of Spain Valencia</w:t>
      </w:r>
      <w:r>
        <w:br/>
      </w:r>
      <w:r>
        <w:rPr>
          <w:bCs/>
          <w:b/>
        </w:rPr>
        <w:t xml:space="preserve">From:</w:t>
      </w:r>
      <w:r>
        <w:t xml:space="preserve"> </w:t>
      </w:r>
      <w:r>
        <w:t xml:space="preserve">Senior Project Management Office</w:t>
      </w:r>
      <w:r>
        <w:br/>
      </w:r>
      <w:r>
        <w:t xml:space="preserve">Enhancing Industrial Competitiveness through Advanced Mechatronics Engineer Integration in Spain Valencia</w:t>
      </w:r>
    </w:p>
    <w:bookmarkStart w:id="20" w:name="executive-summary"/>
    <w:p>
      <w:pPr>
        <w:pStyle w:val="Heading2"/>
      </w:pPr>
      <w:r>
        <w:t xml:space="preserve">1. Executive Summary</w:t>
      </w:r>
    </w:p>
    <w:p>
      <w:pPr>
        <w:pStyle w:val="FirstParagraph"/>
      </w:pPr>
      <w:r>
        <w:t xml:space="preserve">This Project Report outlines the strategic imperative for integrating advanced Mechatronics Engineer expertise into the industrial landscape of Spain Valencia. As global manufacturing shifts towards Industry 4.0 standards, the convergence of mechanical engineering, electronics, computer science, and telecommunications has become critical for maintaining competitive advantage. This document details how leveraging specialized Mechatronics Engineer talent within Spain Valencia can drive innovation in automotive, robotics, and renewable energy sectors. The analysis focuses on the unique economic ecosystem of Spain Valencia and proposes actionable steps to optimize this technological synergy.</w:t>
      </w:r>
    </w:p>
    <w:bookmarkEnd w:id="20"/>
    <w:bookmarkStart w:id="21" w:name="introduction"/>
    <w:p>
      <w:pPr>
        <w:pStyle w:val="Heading2"/>
      </w:pPr>
      <w:r>
        <w:t xml:space="preserve">2. Introduction</w:t>
      </w:r>
    </w:p>
    <w:p>
      <w:pPr>
        <w:pStyle w:val="FirstParagraph"/>
      </w:pPr>
      <w:r>
        <w:t xml:space="preserve">Mechatronics represents a multidisciplinary approach to product development that integrates physical engineering with digital control systems. In the context of modern industrial growth, a Mechatronics Engineer is not merely a specialist in one field but an integrator who bridges the gap between hardware and software automation. This project report examines the necessity of deploying high-level Mechatronics Engineer resources specifically tailored to the industrial needs of Spain Valencia.</w:t>
      </w:r>
      <w:r>
        <w:t xml:space="preserve"> </w:t>
      </w:r>
      <w:r>
        <w:t xml:space="preserve">Spain Valencia has historically been a hub for ceramics, automotive components, and agro-food processing. However, to remain relevant in a digitized global economy, these traditional sectors require significant technological upgrades. The implementation of automated systems requires professionals who possess the holistic view that only a Mechatronics Engineer can provide. This report argues that investing in this specific engineering discipline within Spain Valencia is essential for future-proofing the regional economy.</w:t>
      </w:r>
    </w:p>
    <w:bookmarkEnd w:id="21"/>
    <w:bookmarkStart w:id="22" w:name="X246eb064489375e384fca1fc8fd1114c4af5955"/>
    <w:p>
      <w:pPr>
        <w:pStyle w:val="Heading2"/>
      </w:pPr>
      <w:r>
        <w:t xml:space="preserve">3. Market Analysis: The Context of Spain Valencia</w:t>
      </w:r>
    </w:p>
    <w:p>
      <w:pPr>
        <w:pStyle w:val="FirstParagraph"/>
      </w:pPr>
      <w:r>
        <w:t xml:space="preserve">The industrial region of Spain Valencia presents a unique set of opportunities and challenges. The area boasts a dense network of Small and Medium-sized Enterprises (SMEs) that serve as suppliers for major European automotive manufacturers, particularly in the greater Alicante and Castellón provinces. These companies face increasing pressure to reduce production costs while maintaining high quality standards through automation.</w:t>
      </w:r>
      <w:r>
        <w:t xml:space="preserve"> </w:t>
      </w:r>
      <w:r>
        <w:t xml:space="preserve">However, there is a documented skills gap in the local labor market regarding interdisciplinary technologies. Traditional engineering programs often silo mechanical and electrical disciplines, whereas modern manufacturing demands integrated solutions. Consequently, hiring a qualified Mechatronics Engineer who understands both PLC programming and mechanical design is crucial for Spain Valencia’s industrial base to transition effectively from manual assembly lines to smart factories.</w:t>
      </w:r>
    </w:p>
    <w:bookmarkEnd w:id="22"/>
    <w:bookmarkStart w:id="23" w:name="role-of-the-mechatronics-engineer"/>
    <w:p>
      <w:pPr>
        <w:pStyle w:val="Heading2"/>
      </w:pPr>
      <w:r>
        <w:t xml:space="preserve">4. Role of the Mechatronics Engineer</w:t>
      </w:r>
    </w:p>
    <w:p>
      <w:pPr>
        <w:pStyle w:val="FirstParagraph"/>
      </w:pPr>
      <w:r>
        <w:t xml:space="preserve">To fully appreciate the impact of this project, it is necessary to define the scope of a Mechatronics Engineer in this specific context. Unlike a generalist technician, a Mechatronics Engineer possesses advanced capabilities in:</w:t>
      </w:r>
    </w:p>
    <w:p>
      <w:pPr>
        <w:numPr>
          <w:ilvl w:val="0"/>
          <w:numId w:val="1001"/>
        </w:numPr>
        <w:pStyle w:val="Compact"/>
      </w:pPr>
      <w:r>
        <w:rPr>
          <w:bCs/>
          <w:b/>
        </w:rPr>
        <w:t xml:space="preserve">System Integration:</w:t>
      </w:r>
      <w:r>
        <w:t xml:space="preserve"> </w:t>
      </w:r>
      <w:r>
        <w:t xml:space="preserve">Combining sensors, actuators, and controllers into cohesive automated systems.</w:t>
      </w:r>
    </w:p>
    <w:p>
      <w:pPr>
        <w:numPr>
          <w:ilvl w:val="0"/>
          <w:numId w:val="1001"/>
        </w:numPr>
        <w:pStyle w:val="Compact"/>
      </w:pPr>
      <w:r>
        <w:rPr>
          <w:bCs/>
          <w:b/>
        </w:rPr>
        <w:t xml:space="preserve">Firmware Development:</w:t>
      </w:r>
      <w:r>
        <w:t xml:space="preserve"> </w:t>
      </w:r>
      <w:r>
        <w:t xml:space="preserve">Writing low-level code that controls hardware devices efficiently.</w:t>
      </w:r>
    </w:p>
    <w:p>
      <w:pPr>
        <w:numPr>
          <w:ilvl w:val="0"/>
          <w:numId w:val="1001"/>
        </w:numPr>
        <w:pStyle w:val="Compact"/>
      </w:pPr>
      <w:r>
        <w:rPr>
          <w:bCs/>
          <w:b/>
        </w:rPr>
        <w:t xml:space="preserve">Motion Control:</w:t>
      </w:r>
    </w:p>
    <w:p>
      <w:pPr>
        <w:numPr>
          <w:ilvl w:val="0"/>
          <w:numId w:val="1001"/>
        </w:numPr>
        <w:pStyle w:val="Compact"/>
      </w:pPr>
      <w:r>
        <w:t xml:space="preserve">Data Analytics: Utilizing IoT (Internet of Things) protocols to monitor machine health and predict maintenance needs.</w:t>
      </w:r>
    </w:p>
    <w:p>
      <w:pPr>
        <w:pStyle w:val="FirstParagraph"/>
      </w:pPr>
      <w:r>
        <w:t xml:space="preserve">By deploying a Mechatronics Engineer, companies in Spain Valencia can reduce downtime by up to 30% through predictive maintenance strategies and improve production throughput through optimized automation workflows.</w:t>
      </w:r>
    </w:p>
    <w:bookmarkEnd w:id="23"/>
    <w:bookmarkStart w:id="27" w:name="strategic-implementation-plan"/>
    <w:p>
      <w:pPr>
        <w:pStyle w:val="Heading2"/>
      </w:pPr>
      <w:r>
        <w:t xml:space="preserve">5. Strategic Implementation Plan</w:t>
      </w:r>
    </w:p>
    <w:p>
      <w:pPr>
        <w:pStyle w:val="FirstParagraph"/>
      </w:pPr>
      <w:r>
        <w:t xml:space="preserve">The implementation of this project involves three phases designed to maximize the utility of the Mechatronics Engineer workforce within Spain Valencia.</w:t>
      </w:r>
    </w:p>
    <w:bookmarkStart w:id="24" w:name="X53524778dba1080bc16310f8b32ef4ed0be995a"/>
    <w:p>
      <w:pPr>
        <w:pStyle w:val="Heading3"/>
      </w:pPr>
      <w:r>
        <w:t xml:space="preserve">Phase 1: Needs Assessment and Talent Acquisition</w:t>
      </w:r>
    </w:p>
    <w:p>
      <w:pPr>
        <w:pStyle w:val="FirstParagraph"/>
      </w:pPr>
      <w:r>
        <w:t xml:space="preserve">The first step involves identifying specific bottlenecks in local industries within Spain Valencia. Companies must assess whether they lack expertise in vision systems, robotics, or embedded controls. Based on this assessment, recruitment drives should target universities and technical institutes with strong Mechatronics programs. The goal is to secure Mechatronics Engineers who are not only technically proficient but also adaptable to the specific cultural and business environment of Spain Valencia.</w:t>
      </w:r>
    </w:p>
    <w:bookmarkEnd w:id="24"/>
    <w:bookmarkStart w:id="25" w:name="phase-2-technology-deployment"/>
    <w:p>
      <w:pPr>
        <w:pStyle w:val="Heading3"/>
      </w:pPr>
      <w:r>
        <w:t xml:space="preserve">Phase 2: Technology Deployment</w:t>
      </w:r>
    </w:p>
    <w:p>
      <w:pPr>
        <w:pStyle w:val="FirstParagraph"/>
      </w:pPr>
      <w:r>
        <w:t xml:space="preserve">Once hired, the Mechatronics Engineer will lead pilot projects focused on digitizing legacy machinery. For instance, in the ceramic industry prevalent in parts of Spain Valencia, a Mechatronics Engineer might implement smart sensors to monitor kiln temperatures and energy consumption. In the automotive sector near Valencia city, they might redesign assembly line robotics to handle more complex vehicle models. This phase emphasizes the practical application of theoretical knowledge to solve real-world regional problems.</w:t>
      </w:r>
    </w:p>
    <w:bookmarkEnd w:id="25"/>
    <w:bookmarkStart w:id="26" w:name="X83cab1a41963fba9988e9a063e3c2382774e9c3"/>
    <w:p>
      <w:pPr>
        <w:pStyle w:val="Heading3"/>
      </w:pPr>
      <w:r>
        <w:t xml:space="preserve">Phase 3: Continuous Improvement and Training</w:t>
      </w:r>
    </w:p>
    <w:p>
      <w:pPr>
        <w:pStyle w:val="FirstParagraph"/>
      </w:pPr>
      <w:r>
        <w:t xml:space="preserve">The technological landscape evolves rapidly. Therefore, the role of a Mechatronics Engineer includes staying current with emerging trends such as AI-driven quality control or additive manufacturing (3D printing). The project report recommends establishing a continuous learning framework in Spain Valencia where Mechatronics Engineers share best practices across different companies, fostering a collaborative regional ecosystem.</w:t>
      </w:r>
    </w:p>
    <w:bookmarkEnd w:id="26"/>
    <w:bookmarkEnd w:id="27"/>
    <w:bookmarkStart w:id="28" w:name="economic-and-social-impact"/>
    <w:p>
      <w:pPr>
        <w:pStyle w:val="Heading2"/>
      </w:pPr>
      <w:r>
        <w:t xml:space="preserve">6. Economic and Social Impact</w:t>
      </w:r>
    </w:p>
    <w:p>
      <w:pPr>
        <w:pStyle w:val="FirstParagraph"/>
      </w:pPr>
      <w:r>
        <w:t xml:space="preserve">The integration of advanced Mechatronics Engineer capabilities into Spain Valencia will yield significant economic benefits. By increasing automation efficiency, local businesses can expand their export potential to other European markets that demand high-precision manufactured goods. Furthermore, this shift creates a multiplier effect in the local economy by stimulating demand for software development, data security services, and advanced hardware procurement within Spain Valencia.</w:t>
      </w:r>
      <w:r>
        <w:t xml:space="preserve"> </w:t>
      </w:r>
      <w:r>
        <w:t xml:space="preserve">Socially, this project promotes higher-skilled employment opportunities. It encourages young engineers to pursue specialized degrees in mechatronics, knowing there is a robust demand for their skills in Spain Valencia. This helps reverse brain drain trends where top talent leaves the region for Madrid or Barcelona by demonstrating that local industries offer cutting-edge career paths.</w:t>
      </w:r>
    </w:p>
    <w:bookmarkEnd w:id="28"/>
    <w:bookmarkStart w:id="29" w:name="risk-management"/>
    <w:p>
      <w:pPr>
        <w:pStyle w:val="Heading2"/>
      </w:pPr>
      <w:r>
        <w:t xml:space="preserve">7. Risk Management</w:t>
      </w:r>
    </w:p>
    <w:p>
      <w:pPr>
        <w:pStyle w:val="FirstParagraph"/>
      </w:pPr>
      <w:r>
        <w:t xml:space="preserve">While the benefits are substantial, risks exist primarily related to implementation resistance and technical complexity. Some traditional firms in Spain Valencia may be hesitant to adopt new automation technologies due to perceived costs or lack of digital literacy. To mitigate this, the Mechatronics Engineer must act as a change manager, educating stakeholders on the long-term ROI of automation. Additionally, cybersecurity is a growing concern; therefore, every Mechatronics Engineer deployed must be trained in securing industrial control networks against cyber threats.</w:t>
      </w:r>
    </w:p>
    <w:bookmarkEnd w:id="29"/>
    <w:bookmarkStart w:id="30" w:name="conclusion"/>
    <w:p>
      <w:pPr>
        <w:pStyle w:val="Heading2"/>
      </w:pPr>
      <w:r>
        <w:t xml:space="preserve">8. Conclusion</w:t>
      </w:r>
    </w:p>
    <w:p>
      <w:pPr>
        <w:pStyle w:val="FirstParagraph"/>
      </w:pPr>
      <w:r>
        <w:t xml:space="preserve">This Project Report concludes that the strategic deployment of Mechatronics Engineer talent is a vital component for the modernization of industry in Spain Valencia. The unique combination of mechanical precision, electronic sensitivity, and computational intelligence provided by a Mechatronics Engineer addresses the specific challenges faced by the diverse industrial sectors in this region.</w:t>
      </w:r>
      <w:r>
        <w:t xml:space="preserve"> </w:t>
      </w:r>
      <w:r>
        <w:t xml:space="preserve">By prioritizing this expertise, Spain Valencia can solidify its position as a leader in advanced manufacturing within Southern Europe. The recommendations outlined in this document provide a clear roadmap for stakeholders to invest in human capital that drives technological innovation, economic growth, and sustainable development. It is imperative that regional planners and business leaders recognize the Mechatronics Engineer not just as a technical role, but as a strategic asset essential for the future of Spain Valencia’s industrial landscape.</w:t>
      </w:r>
    </w:p>
    <w:bookmarkEnd w:id="30"/>
    <w:bookmarkStart w:id="31" w:name="recommendations"/>
    <w:p>
      <w:pPr>
        <w:pStyle w:val="Heading2"/>
      </w:pPr>
      <w:r>
        <w:t xml:space="preserve">9. Recommendations</w:t>
      </w:r>
    </w:p>
    <w:p>
      <w:pPr>
        <w:numPr>
          <w:ilvl w:val="0"/>
          <w:numId w:val="1002"/>
        </w:numPr>
        <w:pStyle w:val="Compact"/>
      </w:pPr>
      <w:r>
        <w:rPr>
          <w:bCs/>
          <w:b/>
        </w:rPr>
        <w:t xml:space="preserve">Prioritize Recruitment:</w:t>
      </w:r>
    </w:p>
    <w:p>
      <w:pPr>
        <w:numPr>
          <w:ilvl w:val="0"/>
          <w:numId w:val="1002"/>
        </w:numPr>
        <w:pStyle w:val="Compact"/>
      </w:pPr>
      <w:r>
        <w:t xml:space="preserve">Educational Partnerships: Establish direct pipelines between local universities and industrial clusters in Spain Valencia focused on mechatronics curricula.</w:t>
      </w:r>
    </w:p>
    <w:p>
      <w:pPr>
        <w:numPr>
          <w:ilvl w:val="0"/>
          <w:numId w:val="1002"/>
        </w:numPr>
        <w:pStyle w:val="Compact"/>
      </w:pPr>
      <w:r>
        <w:t xml:space="preserve">R&amp;D Funding: Allocate grants specifically for projects led by a Mechatronics Engineer that aim to digitize traditional SMEs in the region.</w:t>
      </w:r>
    </w:p>
    <w:p>
      <w:r>
        <w:pict>
          <v:rect style="width:0;height:1.5pt" o:hralign="center" o:hrstd="t" o:hr="t"/>
        </w:pict>
      </w:r>
    </w:p>
    <w:p>
      <w:pPr>
        <w:pStyle w:val="FirstParagraph"/>
      </w:pPr>
      <w:r>
        <w:rPr>
          <w:iCs/>
          <w:i/>
        </w:rPr>
        <w:t xml:space="preserve">This document serves as a formal Project Report regarding the integration of Mechatronics Engineer practices within the industrial framework of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Mechatronics Engineering Solutions in Spain Valencia</dc:title>
  <dc:creator/>
  <cp:keywords/>
  <dcterms:created xsi:type="dcterms:W3CDTF">2026-07-29T14:53:58Z</dcterms:created>
  <dcterms:modified xsi:type="dcterms:W3CDTF">2026-07-29T14:53:58Z</dcterms:modified>
</cp:coreProperties>
</file>

<file path=docProps/custom.xml><?xml version="1.0" encoding="utf-8"?>
<Properties xmlns="http://schemas.openxmlformats.org/officeDocument/2006/custom-properties" xmlns:vt="http://schemas.openxmlformats.org/officeDocument/2006/docPropsVTypes"/>
</file>