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9" w:name="Xfaaa5866b4f8fc89517e6813a681e10b9f86c87"/>
    <w:p>
      <w:pPr>
        <w:pStyle w:val="Heading1"/>
      </w:pPr>
      <w:r>
        <w:t xml:space="preserve">Comprehensive Project Report on Meteorological Operations and Strategic Forecasting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Queensland Regional Planning Committee &amp; Bureau of Meteorology Stakeholders</w:t>
      </w:r>
      <w:r>
        <w:br/>
      </w:r>
      <w:r>
        <w:rPr>
          <w:bCs/>
          <w:b/>
        </w:rPr>
        <w:t xml:space="preserve">From:</w:t>
      </w:r>
      <w:r>
        <w:t xml:space="preserve"> </w:t>
      </w:r>
      <w:r>
        <w:t xml:space="preserve">Senior Environmental Analysis Team</w:t>
      </w:r>
      <w:r>
        <w:br/>
      </w:r>
      <w:r>
        <w:rPr>
          <w:iCs/>
          <w:i/>
        </w:rPr>
        <w:t xml:space="preserve">This report evaluates the critical role of the meteorologist in ensuring public safety, agricultural stability, and urban resilience within the specific climatic context of Australia Brisbane.</w:t>
      </w:r>
    </w:p>
    <w:p>
      <w:pPr>
        <w:pStyle w:val="BodyText"/>
      </w:pPr>
      <w:r>
        <w:t xml:space="preserve">The intersection of urban development and environmental variability presents unique challenges for metropolitan areas situated in subtropical zones. This</w:t>
      </w:r>
      <w:r>
        <w:t xml:space="preserve"> </w:t>
      </w:r>
      <w:r>
        <w:rPr>
          <w:bCs/>
          <w:b/>
        </w:rPr>
        <w:t xml:space="preserve">Project Report</w:t>
      </w:r>
      <w:r>
        <w:br/>
      </w:r>
      <w:r>
        <w:t xml:space="preserve">focuses specifically on the operational dynamics, scientific requirements, and socio-economic impacts of meteorological services within</w:t>
      </w:r>
      <w:r>
        <w:t xml:space="preserve"> </w:t>
      </w:r>
      <w:r>
        <w:rPr>
          <w:bCs/>
          <w:b/>
        </w:rPr>
        <w:t xml:space="preserve">Australia Brisbane</w:t>
      </w:r>
      <w:r>
        <w:t xml:space="preserve">. As one of the fastest-growing cities in Australia, Brisbane faces distinct climatic pressures ranging from intense summer thunderstorms and severe flood events to prolonged periods of high humidity. Consequently, the deployment and optimization of specialized</w:t>
      </w:r>
      <w:r>
        <w:t xml:space="preserve"> </w:t>
      </w:r>
      <w:r>
        <w:rPr>
          <w:bCs/>
          <w:b/>
        </w:rPr>
        <w:t xml:space="preserve">Meteorologist</w:t>
      </w:r>
      <w:r>
        <w:t xml:space="preserve"> </w:t>
      </w:r>
      <w:r>
        <w:t xml:space="preserve">expertise is not merely an academic exercise but a fundamental infrastructure requirement for sustainable urban planning and emergency management.</w:t>
      </w:r>
    </w:p>
    <w:p>
      <w:pPr>
        <w:pStyle w:val="BodyText"/>
      </w:pPr>
      <w:r>
        <w:t xml:space="preserve">The primary objective of this document is to analyze how advanced meteorological forecasting directly influences decision-making processes across multiple sectors in Brisbane. By examining historical data, current technological implementations, and future climate projections, this report demonstrates that accurate weather prediction is the bedrock upon which flood mitigation strategies, agricultural viability in Southeast Queensland (SEQ), and public health initiatives are built.</w:t>
      </w:r>
    </w:p>
    <w:bookmarkStart w:id="20" w:name="climatic-context-of-australia-brisbane"/>
    <w:p>
      <w:pPr>
        <w:pStyle w:val="Heading2"/>
      </w:pPr>
      <w:r>
        <w:t xml:space="preserve">1. Climatic Context of Australia Brisbane</w:t>
      </w:r>
    </w:p>
    <w:p>
      <w:pPr>
        <w:pStyle w:val="FirstParagraph"/>
      </w:pPr>
      <w:r>
        <w:t xml:space="preserve">To understand the necessity of specialized meteorological services, one must first appreciate the unique environmental characteristics of</w:t>
      </w:r>
      <w:r>
        <w:t xml:space="preserve"> </w:t>
      </w:r>
      <w:r>
        <w:rPr>
          <w:bCs/>
          <w:b/>
        </w:rPr>
        <w:t xml:space="preserve">Australia Brisbane</w:t>
      </w:r>
      <w:r>
        <w:t xml:space="preserve">. Unlike Sydney or Melbourne, which experience more temperate conditions, Brisbane operates within a humid subtropical climate zone. This classification brings with it high annual rainfall averages and significant seasonal variability. The city is particularly susceptible to the phenomena associated with the El Niño-Southern Oscillation (ENSO), which dictates whether the region experiences drought conditions or excessive wet seasons.</w:t>
      </w:r>
    </w:p>
    <w:p>
      <w:pPr>
        <w:pStyle w:val="BodyText"/>
      </w:pPr>
      <w:r>
        <w:t xml:space="preserve">The geographical positioning of</w:t>
      </w:r>
      <w:r>
        <w:t xml:space="preserve"> </w:t>
      </w:r>
      <w:r>
        <w:rPr>
          <w:bCs/>
          <w:b/>
        </w:rPr>
        <w:t xml:space="preserve">Australia Brisbane</w:t>
      </w:r>
      <w:r>
        <w:t xml:space="preserve"> </w:t>
      </w:r>
      <w:r>
        <w:t xml:space="preserve">along the Brisbane River and its proximity to Moreton Bay creates a microclimate that can rapidly escalate weather events. Urban heat island effects further exacerbate temperature extremes, making localized forecasting essential. Traditional broad-scale models often fail to capture these hyper-local variations, necessitating the involvement of highly skilled</w:t>
      </w:r>
      <w:r>
        <w:t xml:space="preserve"> </w:t>
      </w:r>
      <w:r>
        <w:rPr>
          <w:bCs/>
          <w:b/>
        </w:rPr>
        <w:t xml:space="preserve">Meteorologist</w:t>
      </w:r>
      <w:r>
        <w:t xml:space="preserve"> </w:t>
      </w:r>
      <w:r>
        <w:t xml:space="preserve">professionals who can interpret complex atmospheric data specific to the South East Queensland corridor.</w:t>
      </w:r>
    </w:p>
    <w:bookmarkEnd w:id="20"/>
    <w:bookmarkStart w:id="23" w:name="Xfe699d2ed76249336c3a097169c1ed762a4e7fd"/>
    <w:p>
      <w:pPr>
        <w:pStyle w:val="Heading2"/>
      </w:pPr>
      <w:r>
        <w:t xml:space="preserve">2. The Role of the Meteorologist in Urban Resilience</w:t>
      </w:r>
    </w:p>
    <w:p>
      <w:pPr>
        <w:pStyle w:val="FirstParagraph"/>
      </w:pPr>
      <w:r>
        <w:t xml:space="preserve">The professional role of a</w:t>
      </w:r>
      <w:r>
        <w:t xml:space="preserve"> </w:t>
      </w:r>
      <w:r>
        <w:rPr>
          <w:bCs/>
          <w:b/>
        </w:rPr>
        <w:t xml:space="preserve">Meteorologist</w:t>
      </w:r>
      <w:r>
        <w:br/>
      </w:r>
      <w:r>
        <w:t xml:space="preserve">in this region extends far beyond daily weather predictions for media consumption. In the context of</w:t>
      </w:r>
      <w:r>
        <w:t xml:space="preserve"> </w:t>
      </w:r>
      <w:r>
        <w:rPr>
          <w:bCs/>
          <w:b/>
        </w:rPr>
        <w:t xml:space="preserve">Australia Brisbane</w:t>
      </w:r>
      <w:r>
        <w:t xml:space="preserve">, these scientists serve as critical advisors during extreme weather events. The catastrophic floods that have historically impacted the city, such as those in 2011 and 2022, underscore the life-saving potential of precise early warning systems.</w:t>
      </w:r>
    </w:p>
    <w:bookmarkStart w:id="21" w:name="flood-forecasting-and-warning-systems"/>
    <w:p>
      <w:pPr>
        <w:pStyle w:val="Heading3"/>
      </w:pPr>
      <w:r>
        <w:t xml:space="preserve">2.1 Flood Forecasting and Warning Systems</w:t>
      </w:r>
    </w:p>
    <w:p>
      <w:pPr>
        <w:pStyle w:val="FirstParagraph"/>
      </w:pPr>
      <w:r>
        <w:t xml:space="preserve">The Brisbane River catchment area is prone to rapid rises in water levels during intense rainfall events.</w:t>
      </w:r>
      <w:r>
        <w:t xml:space="preserve"> </w:t>
      </w:r>
      <w:r>
        <w:rPr>
          <w:bCs/>
          <w:b/>
        </w:rPr>
        <w:t xml:space="preserve">Meteorologist</w:t>
      </w:r>
      <w:r>
        <w:br/>
      </w:r>
      <w:r>
        <w:t xml:space="preserve">teams work in tandem with hydrological models to predict river heights based on antecedent soil moisture conditions, rainfall intensity, and duration. This predictive capability allows the Queensland government and local councils (such as Brisbane City Council) to activate emergency response protocols before water levels become critical. The integration of real-time radar data with satellite imagery enables these professionals to track storm cells with minute-by-minute accuracy, providing crucial lead time for evacuation orders in vulnerable low-lying areas.</w:t>
      </w:r>
    </w:p>
    <w:bookmarkEnd w:id="21"/>
    <w:bookmarkStart w:id="22" w:name="agricultural-support"/>
    <w:p>
      <w:pPr>
        <w:pStyle w:val="Heading3"/>
      </w:pPr>
      <w:r>
        <w:t xml:space="preserve">2.2 Agricultural Support</w:t>
      </w:r>
    </w:p>
    <w:p>
      <w:pPr>
        <w:pStyle w:val="FirstParagraph"/>
      </w:pPr>
      <w:r>
        <w:t xml:space="preserve">Beyond the urban center, the</w:t>
      </w:r>
      <w:r>
        <w:t xml:space="preserve"> </w:t>
      </w:r>
      <w:r>
        <w:rPr>
          <w:bCs/>
          <w:b/>
        </w:rPr>
        <w:t xml:space="preserve">Meteorologist</w:t>
      </w:r>
      <w:r>
        <w:br/>
      </w:r>
      <w:r>
        <w:t xml:space="preserve">plays a pivotal role in supporting the agricultural sector of Southeast Queensland. The region is a major producer of vegetables and fruit, particularly stone fruits and avocados, which are highly sensitive to temperature fluctuations and frost events. Accurate forecasting helps farmers plan planting schedules, manage irrigation resources efficiently, and protect crops from hail or late frosts. For</w:t>
      </w:r>
      <w:r>
        <w:t xml:space="preserve"> </w:t>
      </w:r>
      <w:r>
        <w:rPr>
          <w:bCs/>
          <w:b/>
        </w:rPr>
        <w:t xml:space="preserve">Australia Brisbane</w:t>
      </w:r>
      <w:r>
        <w:t xml:space="preserve">, the economic stability of its surrounding rural hinterlands is intrinsically linked to the quality of meteorological intelligence provided.</w:t>
      </w:r>
    </w:p>
    <w:bookmarkEnd w:id="22"/>
    <w:bookmarkEnd w:id="23"/>
    <w:bookmarkStart w:id="24" w:name="X5cdafcee1d7b870bfaa6a42ce82789ece3a0ede"/>
    <w:p>
      <w:pPr>
        <w:pStyle w:val="Heading2"/>
      </w:pPr>
      <w:r>
        <w:t xml:space="preserve">3. Technological Infrastructure and Data Integration</w:t>
      </w:r>
    </w:p>
    <w:p>
      <w:pPr>
        <w:pStyle w:val="FirstParagraph"/>
      </w:pPr>
      <w:r>
        <w:t xml:space="preserve">The effectiveness of any</w:t>
      </w:r>
      <w:r>
        <w:t xml:space="preserve"> </w:t>
      </w:r>
      <w:r>
        <w:rPr>
          <w:bCs/>
          <w:b/>
        </w:rPr>
        <w:t xml:space="preserve">Meteorologist</w:t>
      </w:r>
      <w:r>
        <w:br/>
      </w:r>
      <w:r>
        <w:t xml:space="preserve">is dependent on the robustness of their technological infrastructure. In</w:t>
      </w:r>
      <w:r>
        <w:t xml:space="preserve"> </w:t>
      </w:r>
      <w:r>
        <w:rPr>
          <w:bCs/>
          <w:b/>
        </w:rPr>
        <w:t xml:space="preserve">Australia Brisbane</w:t>
      </w:r>
      <w:r>
        <w:t xml:space="preserve">, this involves a multi-layered approach to data collection and analysis:</w:t>
      </w:r>
    </w:p>
    <w:p>
      <w:pPr>
        <w:numPr>
          <w:ilvl w:val="0"/>
          <w:numId w:val="1001"/>
        </w:numPr>
        <w:pStyle w:val="Compact"/>
      </w:pPr>
      <w:r>
        <w:rPr>
          <w:bCs/>
          <w:b/>
        </w:rPr>
        <w:t xml:space="preserve">Doppler Weather Radars:</w:t>
      </w:r>
      <w:r>
        <w:t xml:space="preserve"> </w:t>
      </w:r>
      <w:r>
        <w:t xml:space="preserve">Installed at strategic locations, these radars provide detailed information on precipitation intensity and movement, allowing for nowcasting (short-term prediction) of severe thunderstorms.</w:t>
      </w:r>
    </w:p>
    <w:p>
      <w:pPr>
        <w:numPr>
          <w:ilvl w:val="0"/>
          <w:numId w:val="1001"/>
        </w:numPr>
        <w:pStyle w:val="Compact"/>
      </w:pPr>
      <w:r>
        <w:rPr>
          <w:bCs/>
          <w:b/>
        </w:rPr>
        <w:t xml:space="preserve">AWS (Automatic Weather Stations):</w:t>
      </w:r>
      <w:r>
        <w:t xml:space="preserve"> </w:t>
      </w:r>
      <w:r>
        <w:t xml:space="preserve">A dense network of automated stations across the metropolitan area provides real-time data on temperature, wind speed, and humidity. This granular data is essential for identifying micro-climatic variations within the city.</w:t>
      </w:r>
    </w:p>
    <w:p>
      <w:pPr>
        <w:numPr>
          <w:ilvl w:val="0"/>
          <w:numId w:val="1001"/>
        </w:numPr>
        <w:pStyle w:val="Compact"/>
      </w:pPr>
      <w:r>
        <w:rPr>
          <w:bCs/>
          <w:b/>
        </w:rPr>
        <w:t xml:space="preserve">Numerical Weather Prediction (NWP) Models:</w:t>
      </w:r>
      <w:r>
        <w:t xml:space="preserve"> </w:t>
      </w:r>
      <w:r>
        <w:t xml:space="preserve">High-performance supercomputers run complex atmospheric models to forecast weather patterns up to 10 days in advance. Interpreting the output of these models requires advanced statistical skills held by senior</w:t>
      </w:r>
      <w:r>
        <w:t xml:space="preserve"> </w:t>
      </w:r>
      <w:r>
        <w:rPr>
          <w:bCs/>
          <w:b/>
        </w:rPr>
        <w:t xml:space="preserve">Meteorologist</w:t>
      </w:r>
      <w:r>
        <w:t xml:space="preserve"> </w:t>
      </w:r>
      <w:r>
        <w:t xml:space="preserve">personnel.</w:t>
      </w:r>
    </w:p>
    <w:p>
      <w:pPr>
        <w:numPr>
          <w:ilvl w:val="0"/>
          <w:numId w:val="1001"/>
        </w:numPr>
        <w:pStyle w:val="Compact"/>
      </w:pPr>
      <w:r>
        <w:rPr>
          <w:bCs/>
          <w:b/>
        </w:rPr>
        <w:t xml:space="preserve">Satellite Imagery:</w:t>
      </w:r>
      <w:r>
        <w:t xml:space="preserve"> </w:t>
      </w:r>
      <w:r>
        <w:t xml:space="preserve">Geostationary satellites monitor cloud cover and moisture patterns, offering a broader perspective that complements ground-based observations.</w:t>
      </w:r>
    </w:p>
    <w:p>
      <w:pPr>
        <w:pStyle w:val="FirstParagraph"/>
      </w:pPr>
      <w:r>
        <w:t xml:space="preserve">The synergy between human expertise and artificial intelligence is increasingly important. While AI can process vast datasets, the contextual judgment of a trained</w:t>
      </w:r>
      <w:r>
        <w:t xml:space="preserve"> </w:t>
      </w:r>
      <w:r>
        <w:rPr>
          <w:bCs/>
          <w:b/>
        </w:rPr>
        <w:t xml:space="preserve">Meteorologist</w:t>
      </w:r>
      <w:r>
        <w:br/>
      </w:r>
      <w:r>
        <w:t xml:space="preserve">remains irreplaceable when interpreting anomalous data or communicating risks to non-technical stakeholders in</w:t>
      </w:r>
      <w:r>
        <w:t xml:space="preserve"> </w:t>
      </w:r>
      <w:r>
        <w:rPr>
          <w:bCs/>
          <w:b/>
        </w:rPr>
        <w:t xml:space="preserve">Australia Brisbane</w:t>
      </w:r>
      <w:r>
        <w:t xml:space="preserve">.</w:t>
      </w:r>
    </w:p>
    <w:bookmarkEnd w:id="24"/>
    <w:bookmarkStart w:id="25" w:name="climate-change-and-future-projections"/>
    <w:p>
      <w:pPr>
        <w:pStyle w:val="Heading2"/>
      </w:pPr>
      <w:r>
        <w:t xml:space="preserve">4. Climate Change and Future Projections</w:t>
      </w:r>
    </w:p>
    <w:p>
      <w:pPr>
        <w:pStyle w:val="FirstParagraph"/>
      </w:pPr>
      <w:r>
        <w:t xml:space="preserve">The most significant challenge facing meteorological services today is the impact of anthropogenic climate change. For</w:t>
      </w:r>
      <w:r>
        <w:t xml:space="preserve"> </w:t>
      </w:r>
      <w:r>
        <w:rPr>
          <w:bCs/>
          <w:b/>
        </w:rPr>
        <w:t xml:space="preserve">Australia Brisbane</w:t>
      </w:r>
      <w:r>
        <w:t xml:space="preserve">, projections indicate a trend toward higher average temperatures, increased frequency of extreme heatwaves, and more intense rainfall events during wet seasons. This variability makes historical data less reliable as a predictor of future weather patterns.</w:t>
      </w:r>
    </w:p>
    <w:p>
      <w:pPr>
        <w:pStyle w:val="BodyText"/>
      </w:pPr>
      <w:r>
        <w:t xml:space="preserve">Consequently, the role of the</w:t>
      </w:r>
      <w:r>
        <w:t xml:space="preserve"> </w:t>
      </w:r>
      <w:r>
        <w:rPr>
          <w:bCs/>
          <w:b/>
        </w:rPr>
        <w:t xml:space="preserve">Meteorologist</w:t>
      </w:r>
      <w:r>
        <w:br/>
      </w:r>
      <w:r>
        <w:t xml:space="preserve">is evolving to include climate risk assessment. These professionals must adapt forecasting models to account for shifting climate baselines. This involves long-term strategic planning for infrastructure resilience, such as designing drainage systems capable of handling "1-in-100-year" flood events that may now occur more frequently. The ability of a</w:t>
      </w:r>
      <w:r>
        <w:t xml:space="preserve"> </w:t>
      </w:r>
      <w:r>
        <w:rPr>
          <w:bCs/>
          <w:b/>
        </w:rPr>
        <w:t xml:space="preserve">Meteorologist</w:t>
      </w:r>
      <w:r>
        <w:br/>
      </w:r>
      <w:r>
        <w:t xml:space="preserve">to translate complex climate science into actionable urban planning guidelines is vital for the sustainable growth of</w:t>
      </w:r>
      <w:r>
        <w:t xml:space="preserve"> </w:t>
      </w:r>
      <w:r>
        <w:rPr>
          <w:bCs/>
          <w:b/>
        </w:rPr>
        <w:t xml:space="preserve">Australia Brisbane</w:t>
      </w:r>
      <w:r>
        <w:t xml:space="preserve">.</w:t>
      </w:r>
    </w:p>
    <w:bookmarkEnd w:id="25"/>
    <w:bookmarkStart w:id="26" w:name="economic-and-social-implications"/>
    <w:p>
      <w:pPr>
        <w:pStyle w:val="Heading2"/>
      </w:pPr>
      <w:r>
        <w:t xml:space="preserve">5. Economic and Social Implications</w:t>
      </w:r>
    </w:p>
    <w:p>
      <w:pPr>
        <w:pStyle w:val="FirstParagraph"/>
      </w:pPr>
      <w:r>
        <w:t xml:space="preserve">The economic cost of inaccurate or delayed weather warnings in a major metropolitan area like</w:t>
      </w:r>
      <w:r>
        <w:t xml:space="preserve"> </w:t>
      </w:r>
      <w:r>
        <w:rPr>
          <w:bCs/>
          <w:b/>
        </w:rPr>
        <w:t xml:space="preserve">Australia Brisbane</w:t>
      </w:r>
      <w:r>
        <w:br/>
      </w:r>
      <w:r>
        <w:t xml:space="preserve">can be staggering. From disrupted transportation networks to damage to property and infrastructure, the financial implications are substantial. Conversely, effective meteorological services contribute significantly to economic stability by minimizing downtime for businesses and ensuring the safety of tourism sectors.</w:t>
      </w:r>
    </w:p>
    <w:p>
      <w:pPr>
        <w:pStyle w:val="BodyText"/>
      </w:pPr>
      <w:r>
        <w:t xml:space="preserve">Socially, trust in weather forecasts is paramount. During periods of crisis, clear communication from authoritative</w:t>
      </w:r>
      <w:r>
        <w:t xml:space="preserve"> </w:t>
      </w:r>
      <w:r>
        <w:rPr>
          <w:bCs/>
          <w:b/>
        </w:rPr>
        <w:t xml:space="preserve">Meteorologist</w:t>
      </w:r>
      <w:r>
        <w:br/>
      </w:r>
      <w:r>
        <w:t xml:space="preserve">sources helps maintain public order and reduces panic. The reputation of the Bureau of Meteorology in</w:t>
      </w:r>
      <w:r>
        <w:t xml:space="preserve"> </w:t>
      </w:r>
      <w:r>
        <w:rPr>
          <w:bCs/>
          <w:b/>
        </w:rPr>
        <w:t xml:space="preserve">Australia Brisbane</w:t>
      </w:r>
      <w:r>
        <w:t xml:space="preserve"> </w:t>
      </w:r>
      <w:r>
        <w:t xml:space="preserve">rests on its ability to deliver reliable, timely information. Any degradation in forecasting accuracy can erode public confidence and compromise community safety.</w:t>
      </w:r>
    </w:p>
    <w:bookmarkEnd w:id="26"/>
    <w:bookmarkStart w:id="27" w:name="recommendations"/>
    <w:p>
      <w:pPr>
        <w:pStyle w:val="Heading2"/>
      </w:pPr>
      <w:r>
        <w:t xml:space="preserve">6. Recommendations</w:t>
      </w:r>
    </w:p>
    <w:p>
      <w:pPr>
        <w:pStyle w:val="FirstParagraph"/>
      </w:pPr>
      <w:r>
        <w:t xml:space="preserve">In conclusion, this</w:t>
      </w:r>
      <w:r>
        <w:t xml:space="preserve"> </w:t>
      </w:r>
      <w:r>
        <w:rPr>
          <w:bCs/>
          <w:b/>
        </w:rPr>
        <w:t xml:space="preserve">Project Report</w:t>
      </w:r>
      <w:r>
        <w:br/>
      </w:r>
      <w:r>
        <w:t xml:space="preserve">underscores the indispensable nature of meteorological expertise in managing the complexities of life in</w:t>
      </w:r>
      <w:r>
        <w:t xml:space="preserve"> </w:t>
      </w:r>
      <w:r>
        <w:rPr>
          <w:bCs/>
          <w:b/>
        </w:rPr>
        <w:t xml:space="preserve">Australia Brisbane</w:t>
      </w:r>
      <w:r>
        <w:t xml:space="preserve">. Based on our analysis, we recommend the following actions:</w:t>
      </w:r>
    </w:p>
    <w:p>
      <w:pPr>
        <w:numPr>
          <w:ilvl w:val="0"/>
          <w:numId w:val="1002"/>
        </w:numPr>
        <w:pStyle w:val="Compact"/>
      </w:pPr>
      <w:r>
        <w:rPr>
          <w:bCs/>
          <w:b/>
        </w:rPr>
        <w:t xml:space="preserve">Enhance Technological Investment:</w:t>
      </w:r>
      <w:r>
        <w:t xml:space="preserve"> </w:t>
      </w:r>
      <w:r>
        <w:t xml:space="preserve">Continue funding the upgrade of radar networks and supercomputing capabilities to improve resolution and accuracy.</w:t>
      </w:r>
    </w:p>
    <w:p>
      <w:pPr>
        <w:numPr>
          <w:ilvl w:val="0"/>
          <w:numId w:val="1002"/>
        </w:numPr>
        <w:pStyle w:val="Compact"/>
      </w:pPr>
      <w:r>
        <w:rPr>
          <w:bCs/>
          <w:b/>
        </w:rPr>
        <w:t xml:space="preserve">Promote Interdisciplinary Collaboration:</w:t>
      </w:r>
      <w:r>
        <w:t xml:space="preserve">Foster closer ties between meteorologists, urban planners, hydrologists, and public health officials to create integrated risk management frameworks.</w:t>
      </w:r>
    </w:p>
    <w:p>
      <w:pPr>
        <w:numPr>
          <w:ilvl w:val="0"/>
          <w:numId w:val="1002"/>
        </w:numPr>
        <w:pStyle w:val="Compact"/>
      </w:pPr>
      <w:r>
        <w:rPr>
          <w:bCs/>
          <w:b/>
        </w:rPr>
        <w:t xml:space="preserve">Public Education Campaigns:</w:t>
      </w:r>
      <w:r>
        <w:t xml:space="preserve">Increase community awareness regarding weather warnings and preparedness measures, ensuring that residents in</w:t>
      </w:r>
      <w:r>
        <w:t xml:space="preserve"> </w:t>
      </w:r>
      <w:r>
        <w:rPr>
          <w:bCs/>
          <w:b/>
        </w:rPr>
        <w:t xml:space="preserve">Australia Brisbane</w:t>
      </w:r>
      <w:r>
        <w:br/>
      </w:r>
      <w:r>
        <w:t xml:space="preserve">understand how to act on meteorological advice.</w:t>
      </w:r>
    </w:p>
    <w:p>
      <w:pPr>
        <w:numPr>
          <w:ilvl w:val="0"/>
          <w:numId w:val="1002"/>
        </w:numPr>
        <w:pStyle w:val="Compact"/>
      </w:pPr>
      <w:r>
        <w:rPr>
          <w:bCs/>
          <w:b/>
        </w:rPr>
        <w:t xml:space="preserve">Specialized Training:</w:t>
      </w:r>
      <w:r>
        <w:t xml:space="preserve"> </w:t>
      </w:r>
      <w:r>
        <w:t xml:space="preserve">Invest in the continuous professional development of</w:t>
      </w:r>
      <w:r>
        <w:t xml:space="preserve"> </w:t>
      </w:r>
      <w:r>
        <w:rPr>
          <w:bCs/>
          <w:b/>
        </w:rPr>
        <w:t xml:space="preserve">Meteorologist</w:t>
      </w:r>
      <w:r>
        <w:br/>
      </w:r>
      <w:r>
        <w:t xml:space="preserve">staff, focusing on climate change adaptation and extreme event forecasting.</w:t>
      </w:r>
    </w:p>
    <w:bookmarkEnd w:id="27"/>
    <w:bookmarkStart w:id="28" w:name="conclusion"/>
    <w:p>
      <w:pPr>
        <w:pStyle w:val="Heading2"/>
      </w:pPr>
      <w:r>
        <w:t xml:space="preserve">7. Conclusion</w:t>
      </w:r>
    </w:p>
    <w:p>
      <w:pPr>
        <w:pStyle w:val="FirstParagraph"/>
      </w:pPr>
      <w:r>
        <w:t xml:space="preserve">The dynamic environment of</w:t>
      </w:r>
      <w:r>
        <w:t xml:space="preserve"> </w:t>
      </w:r>
      <w:r>
        <w:rPr>
          <w:bCs/>
          <w:b/>
        </w:rPr>
        <w:t xml:space="preserve">Australia Brisbane</w:t>
      </w:r>
      <w:r>
        <w:br/>
      </w:r>
      <w:r>
        <w:t xml:space="preserve">demands a sophisticated approach to weather monitoring and forecasting. The</w:t>
      </w:r>
      <w:r>
        <w:t xml:space="preserve"> </w:t>
      </w:r>
      <w:r>
        <w:rPr>
          <w:bCs/>
          <w:b/>
        </w:rPr>
        <w:t xml:space="preserve">Meteorologist</w:t>
      </w:r>
      <w:r>
        <w:t xml:space="preserve">, as the key interpreter of atmospheric data, serves as a guardian of public safety and economic prosperity. By investing in advanced technology, fostering interdisciplinary collaboration, and prioritizing climate resilience, stakeholders can ensure that Brisbane remains a safe and sustainable city for future generations. This</w:t>
      </w:r>
      <w:r>
        <w:t xml:space="preserve"> </w:t>
      </w:r>
      <w:r>
        <w:rPr>
          <w:bCs/>
          <w:b/>
        </w:rPr>
        <w:t xml:space="preserve">Project Report</w:t>
      </w:r>
      <w:r>
        <w:br/>
      </w:r>
      <w:r>
        <w:t xml:space="preserve">affirms that meteorological services are not just an ancillary support system but a central pillar of urban governance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Australia Brisbane</dc:title>
  <dc:creator/>
  <dc:language>en</dc:language>
  <cp:keywords/>
  <dcterms:created xsi:type="dcterms:W3CDTF">2026-07-29T08:39:31Z</dcterms:created>
  <dcterms:modified xsi:type="dcterms:W3CDTF">2026-07-29T08:39:31Z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