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Meteorologist</w:t>
      </w:r>
      <w:r>
        <w:t xml:space="preserve"> </w:t>
      </w:r>
      <w:r>
        <w:t xml:space="preserve">Project</w:t>
      </w:r>
      <w:r>
        <w:t xml:space="preserve"> </w:t>
      </w:r>
      <w:r>
        <w:t xml:space="preserve">Report:</w:t>
      </w:r>
      <w:r>
        <w:t xml:space="preserve"> </w:t>
      </w:r>
      <w:r>
        <w:t xml:space="preserve">China</w:t>
      </w:r>
      <w:r>
        <w:t xml:space="preserve"> </w:t>
      </w:r>
      <w:r>
        <w:t xml:space="preserve">Beijing</w:t>
      </w:r>
    </w:p>
    <w:bookmarkStart w:id="20" w:name="Xcc384ad7a2168065091fe4087cc126289fd82df"/>
    <w:p>
      <w:pPr>
        <w:pStyle w:val="Heading1"/>
      </w:pPr>
      <w:r>
        <w:t xml:space="preserve">Meteorologist Project Report: China Beijing</w:t>
      </w:r>
    </w:p>
    <w:p>
      <w:pPr>
        <w:pStyle w:val="FirstParagraph"/>
      </w:pPr>
      <w:r>
        <w:rPr>
          <w:bCs/>
          <w:b/>
        </w:rPr>
        <w:t xml:space="preserve">Date:</w:t>
      </w:r>
      <w:r>
        <w:t xml:space="preserve"> </w:t>
      </w:r>
      <w:r>
        <w:t xml:space="preserve">October 26, 2023</w:t>
      </w:r>
      <w:r>
        <w:br/>
      </w:r>
      <w:r>
        <w:rPr>
          <w:bCs/>
          <w:b/>
        </w:rPr>
        <w:t xml:space="preserve">To:</w:t>
      </w:r>
      <w:r>
        <w:t xml:space="preserve">Civil Aviation Authority of China and Beijing Municipal Ecology and Environment Bureau</w:t>
      </w:r>
      <w:r>
        <w:br/>
      </w:r>
      <w:r>
        <w:rPr>
          <w:bCs/>
          <w:b/>
        </w:rPr>
        <w:t xml:space="preserve">From:</w:t>
      </w:r>
      <w:r>
        <w:t xml:space="preserve">Senior Meteorologist Team</w:t>
      </w:r>
      <w:r>
        <w:br/>
      </w:r>
    </w:p>
    <w:p>
      <w:pPr>
        <w:pStyle w:val="BodyText"/>
      </w:pPr>
      <w:r>
        <w:t xml:space="preserve">Subject:Comprehensive Analysis of Atmospheric Conditions for the City of China Beijing</w:t>
      </w:r>
    </w:p>
    <w:p>
      <w:pPr>
        <w:pStyle w:val="BodyText"/>
      </w:pPr>
      <w:r>
        <w:t xml:space="preserve">The primary objective of this comprehensive project report is to provide an in-depth analysis of meteorological patterns, atmospheric quality, and forecasting methodologies specific to the region defined as</w:t>
      </w:r>
      <w:r>
        <w:t xml:space="preserve"> </w:t>
      </w:r>
      <w:r>
        <w:rPr>
          <w:bCs/>
          <w:b/>
        </w:rPr>
        <w:t xml:space="preserve">China Beijing</w:t>
      </w:r>
      <w:r>
        <w:t xml:space="preserve">. As a</w:t>
      </w:r>
      <w:r>
        <w:t xml:space="preserve"> </w:t>
      </w:r>
      <w:r>
        <w:rPr>
          <w:bCs/>
          <w:b/>
        </w:rPr>
        <w:t xml:space="preserve">Meteorologist</w:t>
      </w:r>
      <w:r>
        <w:t xml:space="preserve">, the focus remains on translating complex climatic data into actionable insights that support public safety, urban planning, and environmental sustainability within the capital city. The unique geographical positioning of</w:t>
      </w:r>
      <w:r>
        <w:t xml:space="preserve"> </w:t>
      </w:r>
      <w:r>
        <w:rPr>
          <w:bCs/>
          <w:b/>
        </w:rPr>
        <w:t xml:space="preserve">China Beijing</w:t>
      </w:r>
      <w:r>
        <w:t xml:space="preserve">, nestled against the Yan Mountains to the north and west while opening to the North China Plain, creates a distinct microclimate that requires specialized study. This document outlines current atmospheric trends, historical data analysis, and future predictive models essential for managing weather-related risks in this densely populated metropolitan area.</w:t>
      </w:r>
    </w:p>
    <w:p>
      <w:pPr>
        <w:pStyle w:val="BodyText"/>
      </w:pPr>
      <w:r>
        <w:t xml:space="preserve">The discipline of</w:t>
      </w:r>
      <w:r>
        <w:t xml:space="preserve"> </w:t>
      </w:r>
      <w:r>
        <w:rPr>
          <w:bCs/>
          <w:b/>
        </w:rPr>
        <w:t xml:space="preserve">Meteorology</w:t>
      </w:r>
      <w:r>
        <w:t xml:space="preserve"> </w:t>
      </w:r>
      <w:r>
        <w:t xml:space="preserve">has evolved significantly from simple observational science to a highly integrated computational field. In the context of</w:t>
      </w:r>
      <w:r>
        <w:t xml:space="preserve"> </w:t>
      </w:r>
      <w:r>
        <w:rPr>
          <w:bCs/>
          <w:b/>
        </w:rPr>
        <w:t xml:space="preserve">China Beijing</w:t>
      </w:r>
      <w:r>
        <w:t xml:space="preserve">, the role of the</w:t>
      </w:r>
      <w:r>
        <w:t xml:space="preserve"> </w:t>
      </w:r>
      <w:r>
        <w:rPr>
          <w:bCs/>
          <w:b/>
        </w:rPr>
        <w:t xml:space="preserve">Meteorologist</w:t>
      </w:r>
      <w:r>
        <w:t xml:space="preserve"> </w:t>
      </w:r>
      <w:r>
        <w:t xml:space="preserve">is pivotal not only for daily weather reporting but also for addressing critical issues such as air pollution dispersion, heat island effects, and extreme precipitation events. The city’s rapid urbanization has altered local climate dynamics, necessitating a robust framework where professional</w:t>
      </w:r>
      <w:r>
        <w:t xml:space="preserve"> </w:t>
      </w:r>
      <w:r>
        <w:rPr>
          <w:bCs/>
          <w:b/>
        </w:rPr>
        <w:t xml:space="preserve">Meteorologist</w:t>
      </w:r>
      <w:r>
        <w:t xml:space="preserve"> </w:t>
      </w:r>
      <w:r>
        <w:t xml:space="preserve">expertise intersects with big data analytics and remote sensing technologies. This report serves as a foundational document outlining how meteorological science is being applied to enhance the resilience of</w:t>
      </w:r>
      <w:r>
        <w:t xml:space="preserve"> </w:t>
      </w:r>
      <w:r>
        <w:rPr>
          <w:bCs/>
          <w:b/>
        </w:rPr>
        <w:t xml:space="preserve">China Beijing</w:t>
      </w:r>
      <w:r>
        <w:t xml:space="preserve">.</w:t>
      </w:r>
    </w:p>
    <w:p>
      <w:pPr>
        <w:pStyle w:val="BodyText"/>
      </w:pPr>
      <w:r>
        <w:rPr>
          <w:bCs/>
          <w:b/>
        </w:rPr>
        <w:t xml:space="preserve">China Beijing</w:t>
      </w:r>
      <w:r>
        <w:t xml:space="preserve"> </w:t>
      </w:r>
      <w:r>
        <w:t xml:space="preserve">possesses a semi-humid, warm temperate continental monsoon climate. This classification dictates four distinct seasons, each presenting unique challenges for weather forecasting and management.</w:t>
      </w:r>
    </w:p>
    <w:p>
      <w:pPr>
        <w:pStyle w:val="BodyText"/>
      </w:pPr>
      <w:r>
        <w:rPr>
          <w:bCs/>
          <w:b/>
        </w:rPr>
        <w:t xml:space="preserve">Spring:</w:t>
      </w:r>
      <w:r>
        <w:t xml:space="preserve"> </w:t>
      </w:r>
      <w:r>
        <w:t xml:space="preserve">Characterized by rapid temperature rises, high winds, and occasional sandstorms originating from northern deserts. The</w:t>
      </w:r>
      <w:r>
        <w:t xml:space="preserve"> </w:t>
      </w:r>
      <w:r>
        <w:rPr>
          <w:bCs/>
          <w:b/>
        </w:rPr>
        <w:t xml:space="preserve">Meteorologist</w:t>
      </w:r>
      <w:r>
        <w:t xml:space="preserve"> </w:t>
      </w:r>
      <w:r>
        <w:t xml:space="preserve">must monitor dust transport pathways carefully during this transitional period.</w:t>
      </w:r>
    </w:p>
    <w:p>
      <w:pPr>
        <w:pStyle w:val="BodyText"/>
      </w:pPr>
      <w:r>
        <w:t xml:space="preserve">This season accounts for approximately 60-70% of the annual precipitation. Heavy rainfall events pose significant flood risks to urban infrastructure. Advanced radar systems managed by the</w:t>
      </w:r>
      <w:r>
        <w:t xml:space="preserve"> </w:t>
      </w:r>
      <w:r>
        <w:rPr>
          <w:bCs/>
          <w:b/>
        </w:rPr>
        <w:t xml:space="preserve">Meteorologist</w:t>
      </w:r>
      <w:r>
        <w:t xml:space="preserve"> </w:t>
      </w:r>
      <w:r>
        <w:t xml:space="preserve">team are crucial for issuing timely warnings.</w:t>
      </w:r>
    </w:p>
    <w:p>
      <w:pPr>
        <w:pStyle w:val="BodyText"/>
      </w:pPr>
      <w:r>
        <w:t xml:space="preserve">Autumn:</w:t>
      </w:r>
    </w:p>
    <w:p>
      <w:pPr>
        <w:pStyle w:val="BodyText"/>
      </w:pPr>
      <w:r>
        <w:t xml:space="preserve">This season is known for its clear skies and stable atmospheric conditions, often referred to as "Beijing Autumn." However, short-term variability requires precise forecasting to manage outdoor events and public activities in</w:t>
      </w:r>
      <w:r>
        <w:t xml:space="preserve"> </w:t>
      </w:r>
      <w:r>
        <w:rPr>
          <w:bCs/>
          <w:b/>
        </w:rPr>
        <w:t xml:space="preserve">China Beijing</w:t>
      </w:r>
      <w:r>
        <w:t xml:space="preserve">.</w:t>
      </w:r>
    </w:p>
    <w:p>
      <w:pPr>
        <w:numPr>
          <w:ilvl w:val="0"/>
          <w:numId w:val="1001"/>
        </w:numPr>
        <w:pStyle w:val="Compact"/>
      </w:pPr>
      <w:r>
        <w:t xml:space="preserve">Winter:</w:t>
      </w:r>
    </w:p>
    <w:p>
      <w:pPr>
        <w:numPr>
          <w:ilvl w:val="0"/>
          <w:numId w:val="1000"/>
        </w:numPr>
        <w:pStyle w:val="Compact"/>
      </w:pPr>
      <w:r>
        <w:t xml:space="preserve">Cold and dry, with prevailing northwesterly winds. The management of cold wave alerts is a primary responsibility of the</w:t>
      </w:r>
      <w:r>
        <w:t xml:space="preserve"> </w:t>
      </w:r>
      <w:r>
        <w:rPr>
          <w:bCs/>
          <w:b/>
        </w:rPr>
        <w:t xml:space="preserve">Meteorologist</w:t>
      </w:r>
      <w:r>
        <w:t xml:space="preserve"> </w:t>
      </w:r>
      <w:r>
        <w:t xml:space="preserve">to protect vulnerable populations.</w:t>
      </w:r>
    </w:p>
    <w:p>
      <w:pPr>
        <w:pStyle w:val="FirstParagraph"/>
      </w:pPr>
      <w:r>
        <w:t xml:space="preserve">The geographical topography plays a significant role in trapping pollutants during stagnant weather conditions. Understanding the interaction between regional wind patterns and urban canyon effects is central to the work of any</w:t>
      </w:r>
      <w:r>
        <w:t xml:space="preserve"> </w:t>
      </w:r>
      <w:r>
        <w:rPr>
          <w:bCs/>
          <w:b/>
        </w:rPr>
        <w:t xml:space="preserve">Meteorologist</w:t>
      </w:r>
      <w:r>
        <w:t xml:space="preserve"> </w:t>
      </w:r>
      <w:r>
        <w:t xml:space="preserve">operating in</w:t>
      </w:r>
      <w:r>
        <w:t xml:space="preserve"> </w:t>
      </w:r>
      <w:r>
        <w:rPr>
          <w:bCs/>
          <w:b/>
        </w:rPr>
        <w:t xml:space="preserve">China Beijing</w:t>
      </w:r>
      <w:r>
        <w:t xml:space="preserve">.</w:t>
      </w:r>
    </w:p>
    <w:p>
      <w:pPr>
        <w:pStyle w:val="BodyText"/>
      </w:pPr>
      <w:r>
        <w:t xml:space="preserve">To maintain high accuracy, the meteorological infrastructure in</w:t>
      </w:r>
      <w:r>
        <w:t xml:space="preserve"> </w:t>
      </w:r>
      <w:r>
        <w:rPr>
          <w:bCs/>
          <w:b/>
        </w:rPr>
        <w:t xml:space="preserve">China Beijing</w:t>
      </w:r>
      <w:r>
        <w:t xml:space="preserve"> </w:t>
      </w:r>
      <w:r>
        <w:t xml:space="preserve">relies on a multi-layered observation network. This includes ground-based automated weather stations, Doppler weather radars, and satellite imagery provided by domestic Chinese satellites such as the FY (Fengyun) series.</w:t>
      </w:r>
    </w:p>
    <w:p>
      <w:pPr>
        <w:pStyle w:val="BodyText"/>
      </w:pPr>
      <w:r>
        <w:t xml:space="preserve">The</w:t>
      </w:r>
      <w:r>
        <w:t xml:space="preserve"> </w:t>
      </w:r>
      <w:r>
        <w:rPr>
          <w:bCs/>
          <w:b/>
        </w:rPr>
        <w:t xml:space="preserve">Meteorologist</w:t>
      </w:r>
      <w:r>
        <w:t xml:space="preserve"> </w:t>
      </w:r>
      <w:r>
        <w:t xml:space="preserve">utilizes these data streams to feed numerical weather prediction (NWP) models. In recent years, artificial intelligence has been integrated into these workflows. For instance, machine learning algorithms help refine short-term precipitation forecasts by analyzing historical patterns specific to the topography of</w:t>
      </w:r>
      <w:r>
        <w:t xml:space="preserve"> </w:t>
      </w:r>
      <w:r>
        <w:rPr>
          <w:bCs/>
          <w:b/>
        </w:rPr>
        <w:t xml:space="preserve">China Beijing</w:t>
      </w:r>
      <w:r>
        <w:t xml:space="preserve">. This technological synergy allows the</w:t>
      </w:r>
      <w:r>
        <w:t xml:space="preserve"> </w:t>
      </w:r>
      <w:r>
        <w:rPr>
          <w:bCs/>
          <w:b/>
        </w:rPr>
        <w:t xml:space="preserve">Meteorologist</w:t>
      </w:r>
      <w:r>
        <w:t xml:space="preserve"> </w:t>
      </w:r>
      <w:r>
        <w:t xml:space="preserve">to provide minute-by-minute updates during extreme weather events, ensuring that emergency response teams in</w:t>
      </w:r>
      <w:r>
        <w:t xml:space="preserve"> </w:t>
      </w:r>
      <w:r>
        <w:rPr>
          <w:bCs/>
          <w:b/>
        </w:rPr>
        <w:t xml:space="preserve">China Beijing</w:t>
      </w:r>
      <w:r>
        <w:t xml:space="preserve"> </w:t>
      </w:r>
      <w:r>
        <w:t xml:space="preserve">can act proactively rather than reactively.</w:t>
      </w:r>
    </w:p>
    <w:p>
      <w:pPr>
        <w:pStyle w:val="BodyText"/>
      </w:pPr>
      <w:r>
        <w:t xml:space="preserve">Air quality monitoring is inextricably linked to meteorology. The</w:t>
      </w:r>
      <w:r>
        <w:t xml:space="preserve"> </w:t>
      </w:r>
      <w:r>
        <w:rPr>
          <w:bCs/>
          <w:b/>
        </w:rPr>
        <w:t xml:space="preserve">Meteorologist</w:t>
      </w:r>
      <w:r>
        <w:t xml:space="preserve"> </w:t>
      </w:r>
      <w:r>
        <w:t xml:space="preserve">works closely with environmental scientists to understand how atmospheric stability influences the concentration of particulate matter (PM2.5 and PM10). During winter months, temperature inversions can trap pollutants close to the ground in</w:t>
      </w:r>
      <w:r>
        <w:t xml:space="preserve"> </w:t>
      </w:r>
      <w:r>
        <w:rPr>
          <w:bCs/>
          <w:b/>
        </w:rPr>
        <w:t xml:space="preserve">China Beijing</w:t>
      </w:r>
      <w:r>
        <w:t xml:space="preserve">. By analyzing vertical wind profiles and humidity levels, the</w:t>
      </w:r>
      <w:r>
        <w:t xml:space="preserve"> </w:t>
      </w:r>
      <w:r>
        <w:rPr>
          <w:bCs/>
          <w:b/>
        </w:rPr>
        <w:t xml:space="preserve">Meteorologist</w:t>
      </w:r>
      <w:r>
        <w:t xml:space="preserve"> </w:t>
      </w:r>
      <w:r>
        <w:t xml:space="preserve">can predict pollution episodes up to 72 hours in advance. This predictive capability allows municipal authorities to implement temporary traffic restrictions or industrial curtailments, significantly improving air quality for residents.</w:t>
      </w:r>
    </w:p>
    <w:p>
      <w:pPr>
        <w:pStyle w:val="BodyText"/>
      </w:pPr>
      <w:r>
        <w:t xml:space="preserve">Recent years have seen an increase in the intensity of rainfall events in</w:t>
      </w:r>
      <w:r>
        <w:t xml:space="preserve"> </w:t>
      </w:r>
      <w:r>
        <w:rPr>
          <w:bCs/>
          <w:b/>
        </w:rPr>
        <w:t xml:space="preserve">China Beijing</w:t>
      </w:r>
      <w:r>
        <w:t xml:space="preserve">. A detailed review by the</w:t>
      </w:r>
      <w:r>
        <w:t xml:space="preserve"> </w:t>
      </w:r>
      <w:r>
        <w:rPr>
          <w:bCs/>
          <w:b/>
        </w:rPr>
        <w:t xml:space="preserve">Meteorologist</w:t>
      </w:r>
      <w:r>
        <w:t xml:space="preserve"> </w:t>
      </w:r>
      <w:r>
        <w:t xml:space="preserve">team highlights a trend toward shorter, more intense downpours. This shift challenges traditional drainage planning and requires updated flood risk maps. For example, during severe summer storms, real-time data from rain gauges across the urban districts of</w:t>
      </w:r>
      <w:r>
        <w:t xml:space="preserve"> </w:t>
      </w:r>
      <w:r>
        <w:rPr>
          <w:bCs/>
          <w:b/>
        </w:rPr>
        <w:t xml:space="preserve">China Beijing</w:t>
      </w:r>
      <w:r>
        <w:t xml:space="preserve"> </w:t>
      </w:r>
      <w:r>
        <w:t xml:space="preserve">allows for dynamic routing of emergency services.</w:t>
      </w:r>
    </w:p>
    <w:p>
      <w:pPr>
        <w:pStyle w:val="BodyText"/>
      </w:pPr>
      <w:r>
        <w:t xml:space="preserve">Spring sandstorms remain a persistent challenge for</w:t>
      </w:r>
      <w:r>
        <w:t xml:space="preserve"> </w:t>
      </w:r>
      <w:r>
        <w:rPr>
          <w:bCs/>
          <w:b/>
        </w:rPr>
        <w:t xml:space="preserve">China Beijing</w:t>
      </w:r>
      <w:r>
        <w:t xml:space="preserve">. The</w:t>
      </w:r>
      <w:r>
        <w:t xml:space="preserve"> </w:t>
      </w:r>
      <w:r>
        <w:rPr>
          <w:bCs/>
          <w:b/>
        </w:rPr>
        <w:t xml:space="preserve">Meteorologist</w:t>
      </w:r>
      <w:r>
        <w:t xml:space="preserve"> </w:t>
      </w:r>
      <w:r>
        <w:t xml:space="preserve">tracks source regions in Mongolia and the Gobi Desert, predicting the arrival time and intensity of dust clouds. By issuing early warnings, schools and outdoor workplaces in</w:t>
      </w:r>
    </w:p>
    <w:p>
      <w:pPr>
        <w:pStyle w:val="BodyText"/>
      </w:pPr>
      <w:r>
        <w:t xml:space="preserve">China Beijing</w:t>
      </w:r>
    </w:p>
    <w:p>
      <w:pPr>
        <w:pStyle w:val="BodyText"/>
      </w:pPr>
      <w:r>
        <w:t xml:space="preserve">Despite technological advancements, several challenges persist for the</w:t>
      </w:r>
      <w:r>
        <w:t xml:space="preserve"> </w:t>
      </w:r>
      <w:r>
        <w:rPr>
          <w:bCs/>
          <w:b/>
        </w:rPr>
        <w:t xml:space="preserve">Meteorologist</w:t>
      </w:r>
      <w:r>
        <w:t xml:space="preserve">. The primary challenge is the "urban heat island" effect. As</w:t>
      </w:r>
    </w:p>
    <w:p>
      <w:pPr>
        <w:pStyle w:val="BodyText"/>
      </w:pPr>
      <w:r>
        <w:t xml:space="preserve">China Beijing</w:t>
      </w:r>
    </w:p>
    <w:p>
      <w:pPr>
        <w:pStyle w:val="BodyText"/>
      </w:pPr>
      <w:r>
        <w:t xml:space="preserve">Additionally, climate change introduces non-stationary elements into historical data models. The</w:t>
      </w:r>
      <w:r>
        <w:t xml:space="preserve"> </w:t>
      </w:r>
      <w:r>
        <w:rPr>
          <w:bCs/>
          <w:b/>
        </w:rPr>
        <w:t xml:space="preserve">Meteorologist</w:t>
      </w:r>
      <w:r>
        <w:t xml:space="preserve"> </w:t>
      </w:r>
      <w:r>
        <w:t xml:space="preserve">must continuously recalibrate predictive models to account for shifting climate baselines. Uncertainty in long-term projections requires constant communication with policymakers in</w:t>
      </w:r>
      <w:r>
        <w:t xml:space="preserve"> </w:t>
      </w:r>
      <w:r>
        <w:t xml:space="preserve">China Beijing</w:t>
      </w:r>
      <w:r>
        <w:t xml:space="preserve"> </w:t>
      </w:r>
      <w:r>
        <w:t xml:space="preserve">regarding adaptation strategies.</w:t>
      </w:r>
    </w:p>
    <w:p>
      <w:pPr>
        <w:pStyle w:val="BodyText"/>
      </w:pPr>
      <w:r>
        <w:t xml:space="preserve">To enhance the efficacy of meteorological services in</w:t>
      </w:r>
      <w:r>
        <w:t xml:space="preserve"> </w:t>
      </w:r>
      <w:r>
        <w:rPr>
          <w:bCs/>
          <w:b/>
        </w:rPr>
        <w:t xml:space="preserve">China Beijing</w:t>
      </w:r>
      <w:r>
        <w:t xml:space="preserve">, the following recommendations are proposed:</w:t>
      </w:r>
    </w:p>
    <w:p>
      <w:pPr>
        <w:pStyle w:val="BodyText"/>
      </w:pPr>
      <w:r>
        <w:rPr>
          <w:bCs/>
          <w:b/>
        </w:rPr>
        <w:t xml:space="preserve">Enhanced High-Resolution Modeling:</w:t>
      </w:r>
      <w:r>
        <w:t xml:space="preserve"> </w:t>
      </w:r>
      <w:r>
        <w:t xml:space="preserve">Invest in hyper-local weather models that can resolve microclimates within specific districts of</w:t>
      </w:r>
      <w:r>
        <w:t xml:space="preserve"> </w:t>
      </w:r>
      <w:r>
        <w:t xml:space="preserve">China Beijing</w:t>
      </w:r>
      <w:r>
        <w:t xml:space="preserve">.</w:t>
      </w:r>
    </w:p>
    <w:p>
      <w:pPr>
        <w:pStyle w:val="BodyText"/>
      </w:pPr>
      <w:r>
        <w:t xml:space="preserve">PUBLIC INTERACTION PLATFORMS:</w:t>
      </w:r>
    </w:p>
    <w:p>
      <w:pPr>
        <w:pStyle w:val="BodyText"/>
      </w:pPr>
      <w:r>
        <w:t xml:space="preserve">Develop user-friendly applications where citizens in</w:t>
      </w:r>
      <w:r>
        <w:t xml:space="preserve"> </w:t>
      </w:r>
      <w:r>
        <w:t xml:space="preserve">China Beijing</w:t>
      </w:r>
      <w:r>
        <w:t xml:space="preserve"> </w:t>
      </w:r>
      <w:r>
        <w:t xml:space="preserve">can receive personalized weather alerts based on their exact location, rather than broad regional broadcasts.</w:t>
      </w:r>
    </w:p>
    <w:p>
      <w:pPr>
        <w:numPr>
          <w:ilvl w:val="0"/>
          <w:numId w:val="1002"/>
        </w:numPr>
        <w:pStyle w:val="Compact"/>
      </w:pPr>
      <w:r>
        <w:t xml:space="preserve">Cross-Disciplinary Collaboration:</w:t>
      </w:r>
    </w:p>
    <w:p>
      <w:pPr>
        <w:numPr>
          <w:ilvl w:val="0"/>
          <w:numId w:val="1000"/>
        </w:numPr>
        <w:pStyle w:val="Compact"/>
      </w:pPr>
      <w:r>
        <w:t xml:space="preserve">Strengthen the partnership between the</w:t>
      </w:r>
      <w:r>
        <w:t xml:space="preserve"> </w:t>
      </w:r>
      <w:r>
        <w:t xml:space="preserve">Meteorologist</w:t>
      </w:r>
      <w:r>
        <w:t xml:space="preserve">, urban planners, and public health officials to integrate weather data into broader city management systems.</w:t>
      </w:r>
    </w:p>
    <w:p>
      <w:pPr>
        <w:pStyle w:val="FirstParagraph"/>
      </w:pPr>
      <w:r>
        <w:t xml:space="preserve">In conclusion, the role of the</w:t>
      </w:r>
      <w:r>
        <w:t xml:space="preserve"> </w:t>
      </w:r>
      <w:r>
        <w:rPr>
          <w:bCs/>
          <w:b/>
        </w:rPr>
        <w:t xml:space="preserve">Meteorologist</w:t>
      </w:r>
      <w:r>
        <w:t xml:space="preserve"> </w:t>
      </w:r>
      <w:r>
        <w:t xml:space="preserve">in</w:t>
      </w:r>
      <w:r>
        <w:t xml:space="preserve"> </w:t>
      </w:r>
      <w:r>
        <w:rPr>
          <w:bCs/>
          <w:b/>
        </w:rPr>
        <w:t xml:space="preserve">China Beijing</w:t>
      </w:r>
      <w:r>
        <w:t xml:space="preserve"> </w:t>
      </w:r>
      <w:r>
        <w:t xml:space="preserve">is both complex and critical. It requires a deep understanding of local geography, advanced technological proficiency, and a commitment to public service. The atmospheric conditions in</w:t>
      </w:r>
      <w:r>
        <w:t xml:space="preserve"> </w:t>
      </w:r>
      <w:r>
        <w:t xml:space="preserve">China Beijing</w:t>
      </w:r>
      <w:r>
        <w:t xml:space="preserve"> </w:t>
      </w:r>
      <w:r>
        <w:t xml:space="preserve">are dynamic and influenced by both natural phenomena and human activity. By leveraging comprehensive data analysis and predictive modeling, the meteorological community ensures that this major metropolitan area remains safe and resilient against climatic challenges. This report underscores the necessity of continued investment in meteorological science to support the sustainable development of</w:t>
      </w:r>
      <w:r>
        <w:t xml:space="preserve"> </w:t>
      </w:r>
      <w:r>
        <w:t xml:space="preserve">China Beijing</w:t>
      </w:r>
      <w:r>
        <w:t xml:space="preserve"> </w:t>
      </w:r>
      <w:r>
        <w:t xml:space="preserve">for generations to come.</w:t>
      </w:r>
    </w:p>
    <w:p>
      <w:r>
        <w:pict>
          <v:rect style="width:0;height:1.5pt" o:hralign="center" o:hrstd="t" o:hr="t"/>
        </w:pict>
      </w:r>
    </w:p>
    <w:p>
      <w:pPr>
        <w:pStyle w:val="FirstParagraph"/>
      </w:pPr>
      <w:r>
        <w:rPr>
          <w:iCs/>
          <w:i/>
        </w:rPr>
        <w:t xml:space="preserve">This document was prepared by the Meteorology Department, adhering to international standards of scientific reporting for use within China Beijing.</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Meteorologist Project Report: China Beijing</dc:title>
  <dc:creator/>
  <dc:language>en</dc:language>
  <cp:keywords/>
  <dcterms:created xsi:type="dcterms:W3CDTF">2026-07-29T10:30:13Z</dcterms:created>
  <dcterms:modified xsi:type="dcterms:W3CDTF">2026-07-29T10:30:13Z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