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Meteorological</w:t>
      </w:r>
      <w:r>
        <w:t xml:space="preserve"> </w:t>
      </w:r>
      <w:r>
        <w:t xml:space="preserve">Services</w:t>
      </w:r>
      <w:r>
        <w:t xml:space="preserve"> </w:t>
      </w:r>
      <w:r>
        <w:t xml:space="preserve">Enhancement</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ca6b5bce29c9f467ec4058d5e2e10dc2e156895"/>
    <w:p>
      <w:pPr>
        <w:pStyle w:val="Heading1"/>
      </w:pPr>
      <w:r>
        <w:t xml:space="preserve">Project Report on the Deployment and Optimization of Advanced Meteorologist Services in Ethiopia Addis Ababa</w:t>
      </w:r>
    </w:p>
    <w:p>
      <w:pPr>
        <w:pStyle w:val="FirstParagraph"/>
      </w:pPr>
      <w:r>
        <w:rPr>
          <w:bCs/>
          <w:b/>
        </w:rPr>
        <w:t xml:space="preserve">Date:</w:t>
      </w:r>
      <w:r>
        <w:t xml:space="preserve"> </w:t>
      </w:r>
      <w:r>
        <w:t xml:space="preserve">October 24, 2023</w:t>
      </w:r>
      <w:r>
        <w:br/>
      </w:r>
      <w:r>
        <w:rPr>
          <w:bCs/>
          <w:b/>
        </w:rPr>
        <w:t xml:space="preserve">To:</w:t>
      </w:r>
      <w:r>
        <w:t xml:space="preserve">The Ministry of Innovation and Technology, The Ethiopian Meteorological Institute (EMI)</w:t>
      </w:r>
      <w:r>
        <w:br/>
      </w:r>
      <w:r>
        <w:rPr>
          <w:bCs/>
          <w:b/>
        </w:rPr>
        <w:t xml:space="preserve">From:</w:t>
      </w:r>
      <w:r>
        <w:t xml:space="preserve">Sustainable Urban Development Task Force</w:t>
      </w:r>
      <w:r>
        <w:br/>
      </w:r>
      <w:r>
        <w:rPr>
          <w:bCs/>
          <w:b/>
        </w:rPr>
        <w:t xml:space="preserve">Subject:</w:t>
      </w:r>
      <w:r>
        <w:t xml:space="preserve"> </w:t>
      </w:r>
      <w:r>
        <w:t xml:space="preserve">Strategic Implementation of Precision Meteorology in Ethiopia Addis Ababa</w:t>
      </w:r>
    </w:p>
    <w:bookmarkStart w:id="20" w:name="executive-summary"/>
    <w:p>
      <w:pPr>
        <w:pStyle w:val="Heading2"/>
      </w:pPr>
      <w:r>
        <w:t xml:space="preserve">1. Executive Summary</w:t>
      </w:r>
    </w:p>
    <w:p>
      <w:pPr>
        <w:pStyle w:val="FirstParagraph"/>
      </w:pPr>
      <w:r>
        <w:t xml:space="preserve">This Project Report outlines a comprehensive strategy to enhance the meteorological infrastructure and service delivery within Ethiopia Addis Ababa. As the capital city experiences rapid urbanization, demographic expansion, and complex climatic shifts, the role of a professional Meteorologist has evolved from simple weather observation to critical urban planning intelligence. This document details the necessity of integrating high-precision meteorological data into public safety protocols, agricultural support systems for peri-urban areas, and infrastructure development projects. The primary objective is to ensure that Ethiopia Addis Ababa is equipped with state-of-the-art predictive capabilities managed by skilled Meteorologist personnel.</w:t>
      </w:r>
    </w:p>
    <w:bookmarkEnd w:id="20"/>
    <w:bookmarkStart w:id="21" w:name="background-and-context"/>
    <w:p>
      <w:pPr>
        <w:pStyle w:val="Heading2"/>
      </w:pPr>
      <w:r>
        <w:t xml:space="preserve">2. Background and Context</w:t>
      </w:r>
    </w:p>
    <w:p>
      <w:pPr>
        <w:pStyle w:val="FirstParagraph"/>
      </w:pPr>
      <w:r>
        <w:t xml:space="preserve">Ethiopia Addis Ababa serves as the political, economic, and cultural hub of the nation. Located on a plateau at an altitude of approximately 2,300 to 3,000 meters above sea level, the city possesses a unique microclimate characterized by distinct wet and dry seasons. Historically relied upon for seasonal agricultural forecasting in rural contexts across Ethiopia Addis Ababa's broader metropolitan influence, the current challenge lies in adapting these traditional practices to meet the needs of a dense urban center.</w:t>
      </w:r>
    </w:p>
    <w:p>
      <w:pPr>
        <w:pStyle w:val="BodyText"/>
      </w:pPr>
      <w:r>
        <w:t xml:space="preserve">The demand for accurate weather data is escalating due to three primary factors: climate change variability, unregulated construction affecting local wind and temperature patterns, and water resource management. Consequently, the integration of a specialized Meteorologist into every major municipal department is no longer optional but imperative for sustainable growth.</w:t>
      </w:r>
    </w:p>
    <w:bookmarkEnd w:id="21"/>
    <w:bookmarkStart w:id="22" w:name="project-objectives"/>
    <w:p>
      <w:pPr>
        <w:pStyle w:val="Heading2"/>
      </w:pPr>
      <w:r>
        <w:t xml:space="preserve">3. Project Objectives</w:t>
      </w:r>
    </w:p>
    <w:p>
      <w:pPr>
        <w:numPr>
          <w:ilvl w:val="0"/>
          <w:numId w:val="1001"/>
        </w:numPr>
        <w:pStyle w:val="Compact"/>
      </w:pPr>
      <w:r>
        <w:rPr>
          <w:bCs/>
          <w:b/>
        </w:rPr>
        <w:t xml:space="preserve">To Deploy Advanced Sensing Networks:</w:t>
      </w:r>
      <w:r>
        <w:t xml:space="preserve"> </w:t>
      </w:r>
      <w:r>
        <w:t xml:space="preserve">Install automated weather stations across Ethiopia Addis Ababa to capture hyper-local data points, including temperature, humidity, precipitation intensity, and wind speed.</w:t>
      </w:r>
    </w:p>
    <w:p>
      <w:pPr>
        <w:numPr>
          <w:ilvl w:val="0"/>
          <w:numId w:val="1001"/>
        </w:numPr>
        <w:pStyle w:val="Compact"/>
      </w:pPr>
      <w:r>
        <w:rPr>
          <w:bCs/>
          <w:b/>
        </w:rPr>
        <w:t xml:space="preserve">To Professionalize Meteorologist Roles:</w:t>
      </w:r>
      <w:r>
        <w:t xml:space="preserve"> </w:t>
      </w:r>
      <w:r>
        <w:t xml:space="preserve">Establish clear job descriptions and training programs for Meteorologist specialists within the city’s disaster risk management agencies.</w:t>
      </w:r>
    </w:p>
    <w:p>
      <w:pPr>
        <w:numPr>
          <w:ilvl w:val="0"/>
          <w:numId w:val="1001"/>
        </w:numPr>
        <w:pStyle w:val="Compact"/>
      </w:pPr>
      <w:r>
        <w:rPr>
          <w:bCs/>
          <w:b/>
        </w:rPr>
        <w:t xml:space="preserve">To Enhance Public Safety:</w:t>
      </w:r>
      <w:r>
        <w:t xml:space="preserve"> </w:t>
      </w:r>
      <w:r>
        <w:t xml:space="preserve">Improve early warning systems for flash floods, hailstorms, and severe thunderstorms which frequently impact informal settlements in Ethiopia Addis Ababa.</w:t>
      </w:r>
    </w:p>
    <w:p>
      <w:pPr>
        <w:numPr>
          <w:ilvl w:val="0"/>
          <w:numId w:val="1001"/>
        </w:numPr>
        <w:pStyle w:val="Compact"/>
      </w:pPr>
      <w:r>
        <w:rPr>
          <w:bCs/>
          <w:b/>
        </w:rPr>
        <w:t xml:space="preserve">To Support Sustainable Agriculture:</w:t>
      </w:r>
      <w:r>
        <w:t xml:space="preserve"> </w:t>
      </w:r>
      <w:r>
        <w:t xml:space="preserve">Assist the urban agriculture initiatives within the city limits by providing precise short-term forecasting to optimize irrigation and crop protection.</w:t>
      </w:r>
    </w:p>
    <w:bookmarkEnd w:id="22"/>
    <w:bookmarkStart w:id="25" w:name="technical-approach-and-methodology"/>
    <w:p>
      <w:pPr>
        <w:pStyle w:val="Heading2"/>
      </w:pPr>
      <w:r>
        <w:t xml:space="preserve">4. Technical Approach and Methodology</w:t>
      </w:r>
    </w:p>
    <w:p>
      <w:pPr>
        <w:pStyle w:val="FirstParagraph"/>
      </w:pPr>
      <w:r>
        <w:t xml:space="preserve">The project adopts a multi-tiered approach involving hardware installation, data analytics integration, and human resource development. The core of this methodology relies on the expertise of the Meteorologist to interpret complex atmospheric models.</w:t>
      </w:r>
    </w:p>
    <w:bookmarkStart w:id="23" w:name="infrastructure-deployment"/>
    <w:p>
      <w:pPr>
        <w:pStyle w:val="Heading3"/>
      </w:pPr>
      <w:r>
        <w:t xml:space="preserve">4.1 Infrastructure Deployment</w:t>
      </w:r>
    </w:p>
    <w:p>
      <w:pPr>
        <w:pStyle w:val="FirstParagraph"/>
      </w:pPr>
      <w:r>
        <w:t xml:space="preserve">We propose the installation of fifty (50) automated weather stations strategically distributed throughout Ethiopia Addis Ababa. These stations will be placed in key zones: Bole, Piassa, Merkato, and the expanding suburbs of Kirkos and Yeka. Each station will transmit real-time data to a central server where Meteorologist analysts can monitor trends.</w:t>
      </w:r>
    </w:p>
    <w:bookmarkEnd w:id="23"/>
    <w:bookmarkStart w:id="24" w:name="data-integration"/>
    <w:p>
      <w:pPr>
        <w:pStyle w:val="Heading3"/>
      </w:pPr>
      <w:r>
        <w:t xml:space="preserve">4.2 Data Integration</w:t>
      </w:r>
    </w:p>
    <w:p>
      <w:pPr>
        <w:pStyle w:val="FirstParagraph"/>
      </w:pPr>
      <w:r>
        <w:t xml:space="preserve">The meteorological data collected must be integrated with urban flood modeling software. This requires a collaborative effort between IT specialists and Meteorologist professionals to ensure that rain intensity data is accurately correlated with drainage capacity maps of Ethiopia Addis Ababa.</w:t>
      </w:r>
    </w:p>
    <w:bookmarkEnd w:id="24"/>
    <w:bookmarkEnd w:id="25"/>
    <w:bookmarkStart w:id="26" w:name="X06a1cb2e497030a76d8a625365b94ffd1b1caed"/>
    <w:p>
      <w:pPr>
        <w:pStyle w:val="Heading2"/>
      </w:pPr>
      <w:r>
        <w:t xml:space="preserve">5. Role of the Meteorologist in Urban Planning</w:t>
      </w:r>
    </w:p>
    <w:p>
      <w:pPr>
        <w:pStyle w:val="FirstParagraph"/>
      </w:pPr>
      <w:r>
        <w:t xml:space="preserve">The central thesis of this report is that the input of a qualified Meteorologist must be mandatory in all high-impact infrastructure projects within Ethiopia Addis Ababa. Traditional engineering assessments often overlook microclimatic variances. By involving a Meteorologist early in the design phase, planners can account for:</w:t>
      </w:r>
    </w:p>
    <w:p>
      <w:pPr>
        <w:numPr>
          <w:ilvl w:val="0"/>
          <w:numId w:val="1002"/>
        </w:numPr>
        <w:pStyle w:val="Compact"/>
      </w:pPr>
      <w:r>
        <w:rPr>
          <w:bCs/>
          <w:b/>
        </w:rPr>
        <w:t xml:space="preserve">Heat Island Effects:</w:t>
      </w:r>
      <w:r>
        <w:t xml:space="preserve"> </w:t>
      </w:r>
      <w:r>
        <w:t xml:space="preserve">Understanding how concrete structures in Ethiopia Addis Ababa trap heat to plan green corridors.</w:t>
      </w:r>
    </w:p>
    <w:p>
      <w:pPr>
        <w:numPr>
          <w:ilvl w:val="0"/>
          <w:numId w:val="1002"/>
        </w:numPr>
        <w:pStyle w:val="Compact"/>
      </w:pPr>
      <w:r>
        <w:rPr>
          <w:bCs/>
          <w:b/>
        </w:rPr>
        <w:t xml:space="preserve">Flood Risk Assessment:</w:t>
      </w:r>
    </w:p>
    <w:p>
      <w:pPr>
        <w:numPr>
          <w:ilvl w:val="0"/>
          <w:numId w:val="1002"/>
        </w:numPr>
        <w:pStyle w:val="Compact"/>
      </w:pPr>
      <w:r>
        <w:rPr>
          <w:bCs/>
          <w:b/>
        </w:rPr>
        <w:t xml:space="preserve">Air Quality Modeling:</w:t>
      </w:r>
      <w:r>
        <w:t xml:space="preserve"> </w:t>
      </w:r>
      <w:r>
        <w:t xml:space="preserve">Correlating wind patterns with pollution sources to enforce stricter environmental regulations in specific districts of Ethiopia Addis Ababa.</w:t>
      </w:r>
    </w:p>
    <w:bookmarkEnd w:id="26"/>
    <w:bookmarkStart w:id="27" w:name="challenges-and-risk-mitigation"/>
    <w:p>
      <w:pPr>
        <w:pStyle w:val="Heading2"/>
      </w:pPr>
      <w:r>
        <w:t xml:space="preserve">6. Challenges and Risk Mitigation</w:t>
      </w:r>
    </w:p>
    <w:p>
      <w:pPr>
        <w:pStyle w:val="FirstParagraph"/>
      </w:pPr>
      <w:r>
        <w:t xml:space="preserve">The implementation of this project faces several hurdles. One significant challenge is the maintenance of sensitive equipment in dusty and variable weather conditions across Ethiopia Addis Ababa. To mitigate this, a dedicated technical team will be established to service stations monthly.</w:t>
      </w:r>
    </w:p>
    <w:p>
      <w:pPr>
        <w:pStyle w:val="BodyText"/>
      </w:pPr>
      <w:r>
        <w:t xml:space="preserve">Another challenge is data accessibility. While raw data may be available, its interpretation requires expertise. Therefore, part of the project budget is allocated for continuous professional development for local Meteorologist staff, ensuring they are up-to-date with global climate modeling techniques.</w:t>
      </w:r>
    </w:p>
    <w:bookmarkEnd w:id="27"/>
    <w:bookmarkStart w:id="28" w:name="expected-outcomes-and-impact"/>
    <w:p>
      <w:pPr>
        <w:pStyle w:val="Heading2"/>
      </w:pPr>
      <w:r>
        <w:t xml:space="preserve">7. Expected Outcomes and Impact</w:t>
      </w:r>
    </w:p>
    <w:p>
      <w:pPr>
        <w:pStyle w:val="FirstParagraph"/>
      </w:pPr>
      <w:r>
        <w:rPr>
          <w:bCs/>
          <w:b/>
        </w:rPr>
        <w:t xml:space="preserve">Agricultural Stability:</w:t>
      </w:r>
      <w:r>
        <w:t xml:space="preserve"> </w:t>
      </w:r>
      <w:r>
        <w:t xml:space="preserve">By providing accurate forecasts to peri-urban farmers in Ethiopia Addis Ababa, crop yields are expected to stabilize, reducing post-harvest losses due to unexpected hail or rain.</w:t>
      </w:r>
    </w:p>
    <w:p>
      <w:pPr>
        <w:pStyle w:val="BodyText"/>
      </w:pPr>
      <w:r>
        <w:rPr>
          <w:bCs/>
          <w:b/>
        </w:rPr>
        <w:t xml:space="preserve">Disaster Resilience:</w:t>
      </w:r>
      <w:r>
        <w:t xml:space="preserve"> </w:t>
      </w:r>
      <w:r>
        <w:t xml:space="preserve">Early warnings issued by Meteorologist teams can reduce evacuation times during flash floods. Historical data suggests that a 30-minute warning can significantly reduce casualty rates in low-lying areas of Ethiopia Addis Ababa.</w:t>
      </w:r>
    </w:p>
    <w:p>
      <w:pPr>
        <w:pStyle w:val="BodyText"/>
      </w:pPr>
      <w:r>
        <w:rPr>
          <w:bCs/>
          <w:b/>
        </w:rPr>
        <w:t xml:space="preserve">Economic Efficiency:</w:t>
      </w:r>
      <w:r>
        <w:t xml:space="preserve"> </w:t>
      </w:r>
      <w:r>
        <w:t xml:space="preserve">Construction projects will face fewer weather-related delays due to better scheduling based on seasonal predictions analyzed by Meteorologist consultants.</w:t>
      </w:r>
    </w:p>
    <w:bookmarkEnd w:id="28"/>
    <w:bookmarkStart w:id="29" w:name="conclusion"/>
    <w:p>
      <w:pPr>
        <w:pStyle w:val="Heading2"/>
      </w:pPr>
      <w:r>
        <w:t xml:space="preserve">8. Conclusion</w:t>
      </w:r>
    </w:p>
    <w:p>
      <w:pPr>
        <w:pStyle w:val="FirstParagraph"/>
      </w:pPr>
      <w:r>
        <w:t xml:space="preserve">In conclusion, this Project Report firmly advocates for the systematic integration of professional Meteorologist services into the administrative and infrastructural framework of Ethiopia Addis Ababa. The city stands at a crossroads where traditional meteorological practices must evolve to meet modern urban challenges. By prioritizing the expertise of the Meteorologist, Ethiopia Addis Ababa can transform weather data from a passive record into an active tool for resilience, economic growth, and public safety.</w:t>
      </w:r>
    </w:p>
    <w:p>
      <w:pPr>
        <w:pStyle w:val="BodyText"/>
      </w:pPr>
      <w:r>
        <w:t xml:space="preserve">The transition toward a smarter city requires not just digital connectivity, but meteorological clarity. We urge stakeholders to approve the budget and policy changes necessary to elevate the status and utility of meteorological services in Ethiopia Addis Ababa. The future of urban sustainability in this region depends on our ability to predict, prepare, and respond through science.</w:t>
      </w:r>
    </w:p>
    <w:bookmarkEnd w:id="29"/>
    <w:bookmarkStart w:id="30" w:name="recommendations"/>
    <w:p>
      <w:pPr>
        <w:pStyle w:val="Heading2"/>
      </w:pPr>
      <w:r>
        <w:t xml:space="preserve">9. Recommendations</w:t>
      </w:r>
    </w:p>
    <w:p>
      <w:pPr>
        <w:numPr>
          <w:ilvl w:val="0"/>
          <w:numId w:val="1003"/>
        </w:numPr>
        <w:pStyle w:val="Compact"/>
      </w:pPr>
      <w:r>
        <w:t xml:space="preserve">Mandate the inclusion of a Meteorologist sign-off on all major infrastructure projects in Ethiopia Addis Ababa.</w:t>
      </w:r>
    </w:p>
    <w:p>
      <w:pPr>
        <w:numPr>
          <w:ilvl w:val="0"/>
          <w:numId w:val="1003"/>
        </w:numPr>
        <w:pStyle w:val="Compact"/>
      </w:pPr>
      <w:r>
        <w:t xml:space="preserve">Create a public-facing mobile application that delivers hyper-local weather alerts generated by local Meteorologist analysts.</w:t>
      </w:r>
    </w:p>
    <w:p>
      <w:pPr>
        <w:numPr>
          <w:ilvl w:val="0"/>
          <w:numId w:val="1003"/>
        </w:numPr>
        <w:pStyle w:val="Compact"/>
      </w:pPr>
      <w:r>
        <w:t xml:space="preserve">Establish partnerships with international meteorological bodies to train Ethiopian Meteorologist staff in advanced climate modeling.</w:t>
      </w:r>
    </w:p>
    <w:p>
      <w:pPr>
        <w:pStyle w:val="FirstParagraph"/>
      </w:pPr>
      <w:r>
        <w:rPr>
          <w:iCs/>
          <w:i/>
        </w:rPr>
        <w:t xml:space="preserve">This document is confidential and intended for the use of the Ministry of Innovation and Technology regarding developments in Ethiopia Addis Ababa.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Meteorological Services Enhancement in Ethiopia Addis Ababa</dc:title>
  <dc:creator/>
  <dc:language>en</dc:language>
  <cp:keywords/>
  <dcterms:created xsi:type="dcterms:W3CDTF">2026-07-30T05:28:16Z</dcterms:created>
  <dcterms:modified xsi:type="dcterms:W3CDTF">2026-07-30T05:28:16Z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