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Integration</w:t>
      </w:r>
      <w:r>
        <w:t xml:space="preserve"> </w:t>
      </w:r>
      <w:r>
        <w:t xml:space="preserve">in</w:t>
      </w:r>
      <w:r>
        <w:t xml:space="preserve"> </w:t>
      </w:r>
      <w:r>
        <w:t xml:space="preserve">Japan,</w:t>
      </w:r>
      <w:r>
        <w:t xml:space="preserve"> </w:t>
      </w:r>
      <w:r>
        <w:t xml:space="preserve">Osaka</w:t>
      </w:r>
    </w:p>
    <w:bookmarkStart w:id="29" w:name="Xf1a607a12aa794e4b036a270f697276fac38d5c"/>
    <w:p>
      <w:pPr>
        <w:pStyle w:val="Heading1"/>
      </w:pPr>
      <w:r>
        <w:t xml:space="preserve">Project Report: Comprehensive Meteorological Infrastructure and Analysis for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Urban Planning Committee of Japan, Osaka Prefecture</w:t>
      </w:r>
      <w:r>
        <w:br/>
      </w:r>
      <w:r>
        <w:rPr>
          <w:bCs/>
          <w:b/>
        </w:rPr>
        <w:t xml:space="preserve">From:</w:t>
      </w:r>
      <w:r>
        <w:t xml:space="preserve"> </w:t>
      </w:r>
      <w:r>
        <w:t xml:space="preserve">Senior Project Management Team</w:t>
      </w:r>
      <w:r>
        <w:br/>
      </w:r>
    </w:p>
    <w:p>
      <w:pPr>
        <w:pStyle w:val="BodyText"/>
      </w:pPr>
      <w:r>
        <w:t xml:space="preserve">Implementation of Advanced Meteorologist-Led Monitoring Systems to Enhance Disaster Resilience and Public Safety in Japan, Osaka</w:t>
      </w:r>
    </w:p>
    <w:bookmarkStart w:id="20" w:name="executive-summary"/>
    <w:p>
      <w:pPr>
        <w:pStyle w:val="Heading2"/>
      </w:pPr>
      <w:r>
        <w:t xml:space="preserve">1. Executive Summary</w:t>
      </w:r>
    </w:p>
    <w:p>
      <w:pPr>
        <w:pStyle w:val="FirstParagraph"/>
      </w:pPr>
      <w:r>
        <w:t xml:space="preserve">This Project Report outlines the strategic necessity and technical implementation details of integrating advanced meteorological monitoring systems within the bustling metropolis of Japan, Osaka. The primary objective is to bolster public safety, optimize urban infrastructure management, and support local economic stability through precision weather data. As a major commercial hub located in western Honshu, Osaka faces unique climatic challenges ranging from the intense heat and humidity of summer to the typhoons and heavy snowfall typical of winter seasons. By leveraging specialized expertise provided by professional Meteorologist teams, this project aims to create a robust framework for real-time data analysis and predictive modeling tailored specifically to the microclimates found across Japan, Osaka.</w:t>
      </w:r>
    </w:p>
    <w:p>
      <w:pPr>
        <w:pStyle w:val="BodyText"/>
      </w:pPr>
      <w:r>
        <w:t xml:space="preserve">The integration of high-fidelity meteorological data is not merely an operational upgrade but a critical component of urban resilience. The report details the current climatic risks facing the region, proposes a technical architecture for sensor deployment, and defines the workflow for Meteorologist-led analysis. Ultimately, this initiative seeks to minimize economic loss due to weather-related disruptions and save lives through timely warnings.</w:t>
      </w:r>
    </w:p>
    <w:bookmarkEnd w:id="20"/>
    <w:bookmarkStart w:id="21" w:name="Xb8c733c96eba529f31d7da5bc2362c7085a8e52"/>
    <w:p>
      <w:pPr>
        <w:pStyle w:val="Heading2"/>
      </w:pPr>
      <w:r>
        <w:t xml:space="preserve">2. Background and Context: The Climate of Japan, Osaka</w:t>
      </w:r>
    </w:p>
    <w:p>
      <w:pPr>
        <w:pStyle w:val="FirstParagraph"/>
      </w:pPr>
      <w:r>
        <w:t xml:space="preserve">Otaka Prefurecture, with Osaka City at its heart, presents a complex environmental landscape that requires sophisticated monitoring. Situated on the coastal plain near the Seto Inland Sea, Japan, Osaka experiences a humid subtropical climate. This classification brings distinct seasonal variations that pose significant risks to urban infrastructure and public health.</w:t>
      </w:r>
    </w:p>
    <w:p>
      <w:pPr>
        <w:pStyle w:val="BodyText"/>
      </w:pPr>
      <w:r>
        <w:t xml:space="preserve">During the summer months, temperatures frequently exceed 35 degrees Celsius with high humidity levels. This combination leads to "heat stroke" risks for the elderly and vulnerable populations, placing a strain on healthcare systems. Furthermore, summer is also the peak season for convective storms and thunderstorms that can cause flash flooding in low-lying areas of Japan, Osaka.</w:t>
      </w:r>
    </w:p>
    <w:p>
      <w:pPr>
        <w:pStyle w:val="BodyText"/>
      </w:pPr>
      <w:r>
        <w:t xml:space="preserve">In contrast, winter months bring cold air masses from Siberia. While heavy snowfall is less common in the city center compared to northern Japan, it frequently occurs in the surrounding mountainous areas and can lead to ice accumulation on roads and power lines across Osaka. Additionally, the region is vulnerable to typhoons during late summer and early autumn. These powerful systems bring devastating winds and torrential rain, historically causing significant damage to infrastructure in Japan, Osaka.</w:t>
      </w:r>
    </w:p>
    <w:p>
      <w:pPr>
        <w:pStyle w:val="BodyText"/>
      </w:pPr>
      <w:r>
        <w:t xml:space="preserve">Understanding these nuances requires more than just automated sensors; it requires the interpretive skills of a qualified Meteorologist who can contextualize raw data within broader atmospheric patterns specific to this region of Japan, Osaka.</w:t>
      </w:r>
    </w:p>
    <w:bookmarkEnd w:id="21"/>
    <w:bookmarkStart w:id="22" w:name="project-objectives"/>
    <w:p>
      <w:pPr>
        <w:pStyle w:val="Heading2"/>
      </w:pPr>
      <w:r>
        <w:t xml:space="preserve">3. Project Objectives</w:t>
      </w:r>
    </w:p>
    <w:p>
      <w:pPr>
        <w:numPr>
          <w:ilvl w:val="0"/>
          <w:numId w:val="1001"/>
        </w:numPr>
        <w:pStyle w:val="Compact"/>
      </w:pPr>
      <w:r>
        <w:rPr>
          <w:bCs/>
          <w:b/>
        </w:rPr>
        <w:t xml:space="preserve">Enhance Early Warning Systems:</w:t>
      </w:r>
      <w:r>
        <w:t xml:space="preserve"> </w:t>
      </w:r>
      <w:r>
        <w:t xml:space="preserve">To reduce the response time for severe weather alerts by integrating real-time data streams analyzed directly by certified Meteorologist teams.</w:t>
      </w:r>
    </w:p>
    <w:p>
      <w:pPr>
        <w:numPr>
          <w:ilvl w:val="0"/>
          <w:numId w:val="1001"/>
        </w:numPr>
        <w:pStyle w:val="Compact"/>
      </w:pPr>
      <w:r>
        <w:rPr>
          <w:bCs/>
          <w:b/>
        </w:rPr>
        <w:t xml:space="preserve">Microclimate Mapping:</w:t>
      </w:r>
      <w:r>
        <w:t xml:space="preserve"> </w:t>
      </w:r>
      <w:r>
        <w:t xml:space="preserve">To identify specific heat islands and flood-prone zones within Osaka city limits through high-resolution meteorological modeling.</w:t>
      </w:r>
    </w:p>
    <w:p>
      <w:pPr>
        <w:numPr>
          <w:ilvl w:val="0"/>
          <w:numId w:val="1001"/>
        </w:numPr>
        <w:pStyle w:val="Compact"/>
      </w:pPr>
      <w:r>
        <w:rPr>
          <w:bCs/>
          <w:b/>
        </w:rPr>
        <w:t xml:space="preserve">Economic Protection:</w:t>
      </w:r>
      <w:r>
        <w:t xml:space="preserve"> </w:t>
      </w:r>
      <w:r>
        <w:t xml:space="preserve">To provide logistical support for the port of Osaka and major commercial districts by predicting wind shear and precipitation events that affect shipping and construction activities.</w:t>
      </w:r>
    </w:p>
    <w:p>
      <w:pPr>
        <w:numPr>
          <w:ilvl w:val="0"/>
          <w:numId w:val="1001"/>
        </w:numPr>
        <w:pStyle w:val="Compact"/>
      </w:pPr>
      <w:r>
        <w:rPr>
          <w:bCs/>
          <w:b/>
        </w:rPr>
        <w:t xml:space="preserve">Public Health Initiatives:</w:t>
      </w:r>
      <w:r>
        <w:t xml:space="preserve"> </w:t>
      </w:r>
      <w:r>
        <w:t xml:space="preserve">To correlate weather data with public health records to advise on heat-wave interventions during summer in Japan, Osaka.</w:t>
      </w:r>
    </w:p>
    <w:bookmarkEnd w:id="22"/>
    <w:bookmarkStart w:id="25" w:name="X40979991cb8fbbacb211edb24c0d800f7ea1591"/>
    <w:p>
      <w:pPr>
        <w:pStyle w:val="Heading2"/>
      </w:pPr>
      <w:r>
        <w:t xml:space="preserve">4. Methodology: The Role of the Meteorologist</w:t>
      </w:r>
    </w:p>
    <w:p>
      <w:pPr>
        <w:pStyle w:val="FirstParagraph"/>
      </w:pPr>
      <w:r>
        <w:t xml:space="preserve">The core strength of this project lies in human expertise. While automated stations provide data points, it is the trained Meteorologist who interprets these signals to forecast accurate outcomes for Japan, Osaka.</w:t>
      </w:r>
    </w:p>
    <w:bookmarkStart w:id="23" w:name="data-collection-infrastructure"/>
    <w:p>
      <w:pPr>
        <w:pStyle w:val="Heading3"/>
      </w:pPr>
      <w:r>
        <w:t xml:space="preserve">4.1 Data Collection Infrastructure</w:t>
      </w:r>
    </w:p>
    <w:p>
      <w:pPr>
        <w:pStyle w:val="FirstParagraph"/>
      </w:pPr>
      <w:r>
        <w:t xml:space="preserve">We will deploy a network of high-density weather stations across Osaka. These sensors will measure temperature, barometric pressure, wind speed and direction, humidity, and rainfall intensity. The data will be transmitted to a central server located in the heart of Japan's Kansai region.</w:t>
      </w:r>
    </w:p>
    <w:bookmarkEnd w:id="23"/>
    <w:bookmarkStart w:id="24" w:name="analysis-and-forecasting"/>
    <w:p>
      <w:pPr>
        <w:pStyle w:val="Heading3"/>
      </w:pPr>
      <w:r>
        <w:t xml:space="preserve">4.2 Analysis and Forecasting</w:t>
      </w:r>
    </w:p>
    <w:p>
      <w:pPr>
        <w:pStyle w:val="FirstParagraph"/>
      </w:pPr>
      <w:r>
        <w:t xml:space="preserve">A dedicated team of Meteorologists will operate 24/7 shifts. Their responsibilities include:</w:t>
      </w:r>
    </w:p>
    <w:p>
      <w:pPr>
        <w:numPr>
          <w:ilvl w:val="0"/>
          <w:numId w:val="1002"/>
        </w:numPr>
        <w:pStyle w:val="Compact"/>
      </w:pPr>
      <w:r>
        <w:rPr>
          <w:bCs/>
          <w:b/>
        </w:rPr>
        <w:t xml:space="preserve">Synoptic Analysis:</w:t>
      </w:r>
    </w:p>
    <w:p>
      <w:pPr>
        <w:numPr>
          <w:ilvl w:val="0"/>
          <w:numId w:val="1002"/>
        </w:numPr>
        <w:pStyle w:val="Compact"/>
      </w:pPr>
      <w:r>
        <w:rPr>
          <w:bCs/>
          <w:b/>
        </w:rPr>
        <w:t xml:space="preserve">Climatological Trend Assessment:</w:t>
      </w:r>
    </w:p>
    <w:p>
      <w:pPr>
        <w:numPr>
          <w:ilvl w:val="0"/>
          <w:numId w:val="1000"/>
        </w:numPr>
        <w:pStyle w:val="Compact"/>
      </w:pPr>
      <w:r>
        <w:t xml:space="preserve">Analyzing long-term data from Japan, Osaka to adjust for climate change impacts, such as increasing frequency of extreme rainfall events.</w:t>
      </w:r>
    </w:p>
    <w:p>
      <w:pPr>
        <w:numPr>
          <w:ilvl w:val="0"/>
          <w:numId w:val="1002"/>
        </w:numPr>
        <w:pStyle w:val="Compact"/>
      </w:pPr>
      <w:r>
        <w:rPr>
          <w:bCs/>
          <w:b/>
        </w:rPr>
        <w:t xml:space="preserve">Localized Forecasting:</w:t>
      </w:r>
    </w:p>
    <w:p>
      <w:pPr>
        <w:numPr>
          <w:ilvl w:val="0"/>
          <w:numId w:val="1000"/>
        </w:numPr>
        <w:pStyle w:val="Compact"/>
      </w:pPr>
      <w:r>
        <w:t xml:space="preserve">Narrowing down forecasts to specific wards in Osaka. A Meteorologist can differentiate between weather conditions in the coastal wards versus those inland, ensuring precise warnings.</w:t>
      </w:r>
    </w:p>
    <w:bookmarkEnd w:id="24"/>
    <w:bookmarkEnd w:id="25"/>
    <w:bookmarkStart w:id="26" w:name="implementation-plan"/>
    <w:p>
      <w:pPr>
        <w:pStyle w:val="Heading2"/>
      </w:pPr>
      <w:r>
        <w:t xml:space="preserve">5. Implementation Plan</w:t>
      </w:r>
    </w:p>
    <w:p>
      <w:pPr>
        <w:pStyle w:val="FirstParagraph"/>
      </w:pPr>
      <w:r>
        <w:t xml:space="preserve">The project will be executed in three phases over a period of 18 months.</w:t>
      </w:r>
    </w:p>
    <w:p>
      <w:pPr>
        <w:pStyle w:val="BodyText"/>
      </w:pPr>
      <w:r>
        <w:rPr>
          <w:bCs/>
          <w:b/>
        </w:rPr>
        <w:t xml:space="preserve">Phase 1: Infrastructure Setup (Months 1-6)</w:t>
      </w:r>
      <w:r>
        <w:br/>
      </w:r>
      <w:r>
        <w:t xml:space="preserve">Installation of hardware sensors across key locations in Japan, Osaka. This includes the port area, residential districts, and industrial zones. Collaboration with local authorities to secure power and data connections will be paramount.</w:t>
      </w:r>
    </w:p>
    <w:p>
      <w:pPr>
        <w:pStyle w:val="BodyText"/>
      </w:pPr>
      <w:r>
        <w:rPr>
          <w:bCs/>
          <w:b/>
        </w:rPr>
        <w:t xml:space="preserve">Phase 2: Data Integration and Staffing (Months 7-12)</w:t>
      </w:r>
      <w:r>
        <w:br/>
      </w:r>
      <w:r>
        <w:t xml:space="preserve">Software platforms will be developed to aggregate data. Simultaneously, a team of Meteorologist specialists will be hired and trained on the specific local conditions of Osaka. Pilot testing will begin in selected districts.</w:t>
      </w:r>
    </w:p>
    <w:p>
      <w:pPr>
        <w:pStyle w:val="BodyText"/>
      </w:pPr>
      <w:r>
        <w:rPr>
          <w:bCs/>
          <w:b/>
        </w:rPr>
        <w:t xml:space="preserve">Phase 3: Full Deployment and Community Engagement (Months 13-18)</w:t>
      </w:r>
      <w:r>
        <w:br/>
      </w:r>
      <w:r>
        <w:t xml:space="preserve">The system goes live across all of Japan, Osaka. Public information campaigns will be launched to educate residents on how to interpret Meteorologist-issued alerts. Regular drills for disaster response based on weather scenarios will be conducted.</w:t>
      </w:r>
    </w:p>
    <w:bookmarkEnd w:id="26"/>
    <w:bookmarkStart w:id="27" w:name="expected-outcomes-and-benefits"/>
    <w:p>
      <w:pPr>
        <w:pStyle w:val="Heading2"/>
      </w:pPr>
      <w:r>
        <w:t xml:space="preserve">6. Expected Outcomes and Benefits</w:t>
      </w:r>
    </w:p>
    <w:p>
      <w:pPr>
        <w:pStyle w:val="FirstParagraph"/>
      </w:pPr>
      <w:r>
        <w:t xml:space="preserve">The successful implementation of this project will yield substantial benefits for Japan, Osaka. Improved accuracy in forecasting typhoons and heavy snow will allow the local government to preemptively evacuate vulnerable populations, thereby saving lives. For the business sector in Osaka, precise weather forecasts enable better planning for logistics and tourism.</w:t>
      </w:r>
    </w:p>
    <w:p>
      <w:pPr>
        <w:pStyle w:val="BodyText"/>
      </w:pPr>
      <w:r>
        <w:t xml:space="preserve">Furthermore, the data collected will contribute to global climate science. As a major city in Japan, Osaka serves as an excellent case study for urban resilience against climate change. The insights gained by our Meteorologist teams can be shared internationally, positioning Osaka as a leader in smart city infrastructure.</w:t>
      </w:r>
    </w:p>
    <w:bookmarkEnd w:id="27"/>
    <w:bookmarkStart w:id="28" w:name="conclusion"/>
    <w:p>
      <w:pPr>
        <w:pStyle w:val="Heading2"/>
      </w:pPr>
      <w:r>
        <w:t xml:space="preserve">7. Conclusion</w:t>
      </w:r>
    </w:p>
    <w:p>
      <w:pPr>
        <w:pStyle w:val="FirstParagraph"/>
      </w:pPr>
      <w:r>
        <w:t xml:space="preserve">In conclusion, the integration of advanced meteorological services is an urgent priority for Japan, Osaka. The unique climatic challenges faced by this vibrant city require a response that combines cutting-edge technology with human expertise. By appointing qualified Meteorologist teams to lead the analysis and interpretation of weather data, we ensure that predictions are not only numerically accurate but contextually relevant.</w:t>
      </w:r>
    </w:p>
    <w:p>
      <w:pPr>
        <w:pStyle w:val="BodyText"/>
      </w:pPr>
      <w:r>
        <w:t xml:space="preserve">This Project Report affirms that investing in such infrastructure is an investment in the safety, economic stability, and future sustainability of Japan, Osaka. We recommend immediate approval of the budget for Phase 1 to commence installation and staffing without delay.</w:t>
      </w:r>
    </w:p>
    <w:p>
      <w:pPr>
        <w:pStyle w:val="BodyText"/>
      </w:pPr>
      <w:r>
        <w:rPr>
          <w:bCs/>
          <w:b/>
        </w:rPr>
        <w:t xml:space="preserve">Approved By:</w:t>
      </w:r>
      <w:r>
        <w:br/>
      </w:r>
      <w:r>
        <w:t xml:space="preserve">[Signature]</w:t>
      </w:r>
      <w:r>
        <w:br/>
      </w:r>
      <w:r>
        <w:t xml:space="preserve">Project Director</w:t>
      </w:r>
      <w:r>
        <w:br/>
      </w:r>
      <w:r>
        <w:t xml:space="preserve">Urban Resilience Initiative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Integration in Japan, Osaka</dc:title>
  <dc:creator/>
  <cp:keywords/>
  <dcterms:created xsi:type="dcterms:W3CDTF">2026-07-29T13:20:14Z</dcterms:created>
  <dcterms:modified xsi:type="dcterms:W3CDTF">2026-07-29T13:20:14Z</dcterms:modified>
</cp:coreProperties>
</file>

<file path=docProps/custom.xml><?xml version="1.0" encoding="utf-8"?>
<Properties xmlns="http://schemas.openxmlformats.org/officeDocument/2006/custom-properties" xmlns:vt="http://schemas.openxmlformats.org/officeDocument/2006/docPropsVTypes"/>
</file>