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Meteorologist</w:t>
      </w:r>
      <w:r>
        <w:t xml:space="preserve"> </w:t>
      </w:r>
      <w:r>
        <w:t xml:space="preserve">Operations</w:t>
      </w:r>
      <w:r>
        <w:t xml:space="preserve"> </w:t>
      </w:r>
      <w:r>
        <w:t xml:space="preserve">in</w:t>
      </w:r>
      <w:r>
        <w:t xml:space="preserve"> </w:t>
      </w:r>
      <w:r>
        <w:t xml:space="preserve">Japan,</w:t>
      </w:r>
      <w:r>
        <w:t xml:space="preserve"> </w:t>
      </w:r>
      <w:r>
        <w:t xml:space="preserve">Tokyo</w:t>
      </w:r>
    </w:p>
    <w:bookmarkStart w:id="32" w:name="X59be764e180635e515db30b880ca6167f6c60a9"/>
    <w:p>
      <w:pPr>
        <w:pStyle w:val="Heading1"/>
      </w:pPr>
      <w:r>
        <w:t xml:space="preserve">Project Report: Advanced Meteorologist Deployment and Data Integration Strategy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serves as a comprehensive analysis and strategic framework for the deployment of advanced</w:t>
      </w:r>
      <w:r>
        <w:t xml:space="preserve"> </w:t>
      </w:r>
      <w:r>
        <w:rPr>
          <w:bCs/>
          <w:b/>
        </w:rPr>
        <w:t xml:space="preserve">Meteorologist</w:t>
      </w:r>
      <w:r>
        <w:t xml:space="preserve">-led initiatives within the dense urban environment of</w:t>
      </w:r>
    </w:p>
    <w:p>
      <w:pPr>
        <w:pStyle w:val="BodyText"/>
      </w:pPr>
      <w:r>
        <w:t xml:space="preserve">Japan Tokyo</w:t>
      </w:r>
    </w:p>
    <w:p>
      <w:pPr>
        <w:pStyle w:val="BodyText"/>
      </w:pPr>
      <w:r>
        <w:t xml:space="preserve">The primary objective is to enhance disaster resilience, optimize infrastructure planning, and support public safety through hyper-local weather forecasting. Given that Japan Tokyo stands as a global megacity facing unique climatic challenges including typhoons, heavy snowfall, and intense heatwaves the integration of specialized meteorological expertise is not merely beneficial but essential for sustainable urban development.</w:t>
      </w:r>
    </w:p>
    <w:bookmarkEnd w:id="20"/>
    <w:bookmarkStart w:id="21" w:name="introduction-and-context"/>
    <w:p>
      <w:pPr>
        <w:pStyle w:val="Heading2"/>
      </w:pPr>
      <w:r>
        <w:t xml:space="preserve">2. Introduction and Context</w:t>
      </w:r>
    </w:p>
    <w:p>
      <w:pPr>
        <w:pStyle w:val="FirstParagraph"/>
      </w:pPr>
      <w:r>
        <w:t xml:space="preserve">The relationship between rapid urbanization and local climate dynamics has never been more critical than in the present era.</w:t>
      </w:r>
    </w:p>
    <w:p>
      <w:pPr>
        <w:pStyle w:val="BodyText"/>
      </w:pPr>
      <w:r>
        <w:t xml:space="preserve">Japan Tokyo</w:t>
      </w:r>
    </w:p>
    <w:p>
      <w:pPr>
        <w:pStyle w:val="BodyText"/>
      </w:pPr>
      <w:r>
        <w:t xml:space="preserve">As one of the most populous metropolitan areas in the world it presents a complex microclimate characterized by the Urban Heat Island (UHI) effect. This phenomenon significantly elevates temperatures within city centers compared to surrounding rural areas complicating weather prediction models.</w:t>
      </w:r>
    </w:p>
    <w:p>
      <w:pPr>
        <w:pStyle w:val="BodyText"/>
      </w:pPr>
      <w:r>
        <w:t xml:space="preserve">A traditional meteorologist relying solely on global atmospheric models may fail to capture the nuanced interactions between high-density skyscrapers, ground-level traffic emissions, and humidity levels. Therefore this</w:t>
      </w:r>
    </w:p>
    <w:p>
      <w:pPr>
        <w:pStyle w:val="BodyText"/>
      </w:pPr>
      <w:r>
        <w:t xml:space="preserve">Project Report</w:t>
      </w:r>
    </w:p>
    <w:p>
      <w:pPr>
        <w:pStyle w:val="BodyText"/>
      </w:pPr>
      <w:r>
        <w:t xml:space="preserve">Outlines the necessity of hiring and empowering specialized Meteorologist professionals who possess expertise in urban climatology and high-resolution localized forecasting specifically tailored for Japan Tokyo.</w:t>
      </w:r>
    </w:p>
    <w:bookmarkEnd w:id="21"/>
    <w:bookmarkStart w:id="24" w:name="X6a1b0dbcc89ff2c574a1b18c8a1b45161dd5d2f"/>
    <w:p>
      <w:pPr>
        <w:pStyle w:val="Heading2"/>
      </w:pPr>
      <w:r>
        <w:t xml:space="preserve">3. The Role of the Modern Meteorologist in Urban Settings</w:t>
      </w:r>
    </w:p>
    <w:p>
      <w:pPr>
        <w:pStyle w:val="FirstParagraph"/>
      </w:pPr>
      <w:r>
        <w:t xml:space="preserve">The definition of a</w:t>
      </w:r>
    </w:p>
    <w:p>
      <w:pPr>
        <w:pStyle w:val="BodyText"/>
      </w:pPr>
      <w:r>
        <w:t xml:space="preserve">Meteorologist</w:t>
      </w:r>
    </w:p>
    <w:p>
      <w:pPr>
        <w:pStyle w:val="BodyText"/>
      </w:pPr>
      <w:r>
        <w:t xml:space="preserve">Has evolved significantly from simple weather observation to complex data science integration. In the context of Japan Tokyo a modern meteorologist must act as an interface between raw atmospheric data and actionable urban policy.</w:t>
      </w:r>
    </w:p>
    <w:bookmarkStart w:id="22" w:name="hyper-local-forecasting"/>
    <w:p>
      <w:pPr>
        <w:pStyle w:val="Heading3"/>
      </w:pPr>
      <w:r>
        <w:t xml:space="preserve">3.1 Hyper-Local Forecasting</w:t>
      </w:r>
    </w:p>
    <w:p>
      <w:pPr>
        <w:pStyle w:val="FirstParagraph"/>
      </w:pPr>
      <w:r>
        <w:t xml:space="preserve">Meteorologists in this project will utilize Doppler radar data, LiDAR technology, and IoT-enabled weather stations to provide forecasts with precision down to the specific ward or district within</w:t>
      </w:r>
    </w:p>
    <w:p>
      <w:pPr>
        <w:pStyle w:val="BodyText"/>
      </w:pPr>
      <w:r>
        <w:t xml:space="preserve">Japan Tokyo</w:t>
      </w:r>
    </w:p>
    <w:p>
      <w:pPr>
        <w:pStyle w:val="BodyText"/>
      </w:pPr>
      <w:r>
        <w:t xml:space="preserve">This level of detail is crucial for predicting sudden localized flooding which frequently occurs due to overwhelmed drainage systems during intense rainfall events.</w:t>
      </w:r>
    </w:p>
    <w:bookmarkEnd w:id="22"/>
    <w:bookmarkStart w:id="23" w:name="disaster-risk-reduction"/>
    <w:p>
      <w:pPr>
        <w:pStyle w:val="Heading3"/>
      </w:pPr>
      <w:r>
        <w:t xml:space="preserve">3.2 Disaster Risk Reduction</w:t>
      </w:r>
    </w:p>
    <w:p>
      <w:pPr>
        <w:pStyle w:val="FirstParagraph"/>
      </w:pPr>
      <w:r>
        <w:t xml:space="preserve">The primary mandate of the assigned</w:t>
      </w:r>
    </w:p>
    <w:p>
      <w:pPr>
        <w:pStyle w:val="BodyText"/>
      </w:pPr>
      <w:r>
        <w:t xml:space="preserve">Meteorologist</w:t>
      </w:r>
    </w:p>
    <w:p>
      <w:pPr>
        <w:pStyle w:val="BodyText"/>
      </w:pPr>
      <w:r>
        <w:t xml:space="preserve">Teams is early warning system management. In Japan Tokyo the threat of typhoons during the summer and autumn months requires immediate, accurate communication regarding wind speeds, storm surges, and rainfall accumulation rates. The meteorologist’s role extends beyond prediction to crisis coordination ensuring that emergency responses are timed accurately to minimize loss of life and property damage.</w:t>
      </w:r>
    </w:p>
    <w:bookmarkEnd w:id="23"/>
    <w:bookmarkEnd w:id="24"/>
    <w:bookmarkStart w:id="25" w:name="Xd1c87105dcbb1dea7ac40403b1a76453425a26a"/>
    <w:p>
      <w:pPr>
        <w:pStyle w:val="Heading2"/>
      </w:pPr>
      <w:r>
        <w:t xml:space="preserve">4. Strategic Challenges Specific to Japan Tokyo</w:t>
      </w:r>
    </w:p>
    <w:p>
      <w:pPr>
        <w:pStyle w:val="FirstParagraph"/>
      </w:pPr>
      <w:r>
        <w:t xml:space="preserve">This section details the unique environmental factors affecting</w:t>
      </w:r>
    </w:p>
    <w:p>
      <w:pPr>
        <w:pStyle w:val="BodyText"/>
      </w:pPr>
      <w:r>
        <w:t xml:space="preserve">Meteorologist</w:t>
      </w:r>
    </w:p>
    <w:p>
      <w:pPr>
        <w:pStyle w:val="BodyText"/>
      </w:pPr>
      <w:r>
        <w:t xml:space="preserve">Operations in this specific geographic location as outlined in this Project Report.</w:t>
      </w:r>
    </w:p>
    <w:p>
      <w:pPr>
        <w:numPr>
          <w:ilvl w:val="0"/>
          <w:numId w:val="1001"/>
        </w:numPr>
        <w:pStyle w:val="Compact"/>
      </w:pPr>
      <w:r>
        <w:rPr>
          <w:bCs/>
          <w:b/>
        </w:rPr>
        <w:t xml:space="preserve">The Urban Heat Island Effect:</w:t>
      </w:r>
    </w:p>
    <w:p>
      <w:pPr>
        <w:numPr>
          <w:ilvl w:val="0"/>
          <w:numId w:val="1000"/>
        </w:numPr>
        <w:pStyle w:val="Compact"/>
      </w:pPr>
      <w:r>
        <w:t xml:space="preserve">Japan Tokyo</w:t>
      </w:r>
    </w:p>
    <w:p>
      <w:pPr>
        <w:numPr>
          <w:ilvl w:val="0"/>
          <w:numId w:val="1000"/>
        </w:numPr>
        <w:pStyle w:val="Compact"/>
      </w:pPr>
      <w:r>
        <w:t xml:space="preserve">Experiences summer temperatures that are several degrees higher than surrounding regions. Meteorologists must model how building geometry and lack of green space retain heat, providing accurate heatwave warnings to vulnerable populations.</w:t>
      </w:r>
    </w:p>
    <w:p>
      <w:pPr>
        <w:numPr>
          <w:ilvl w:val="0"/>
          <w:numId w:val="1001"/>
        </w:numPr>
        <w:pStyle w:val="Compact"/>
      </w:pPr>
      <w:r>
        <w:rPr>
          <w:bCs/>
          <w:b/>
        </w:rPr>
        <w:t xml:space="preserve">Typhoon Dynamics:</w:t>
      </w:r>
      <w:r>
        <w:t xml:space="preserve"> </w:t>
      </w:r>
      <w:r>
        <w:t xml:space="preserve">The approach of typhoons requires precise track forecasting. A deviation of even five kilometers can mean the difference between a direct hit on central Tokyo and a miss.</w:t>
      </w:r>
    </w:p>
    <w:p>
      <w:pPr>
        <w:numPr>
          <w:ilvl w:val="0"/>
          <w:numId w:val="1000"/>
        </w:numPr>
        <w:pStyle w:val="Compact"/>
      </w:pPr>
      <w:r>
        <w:t xml:space="preserve">Meteorologist</w:t>
      </w:r>
    </w:p>
    <w:p>
      <w:pPr>
        <w:numPr>
          <w:ilvl w:val="0"/>
          <w:numId w:val="1000"/>
        </w:numPr>
        <w:pStyle w:val="Compact"/>
      </w:pPr>
      <w:r>
        <w:t xml:space="preserve">Analysis is vital for determining evacuation zones and transportation shutdowns.</w:t>
      </w:r>
    </w:p>
    <w:p>
      <w:pPr>
        <w:numPr>
          <w:ilvl w:val="0"/>
          <w:numId w:val="1001"/>
        </w:numPr>
        <w:pStyle w:val="Compact"/>
      </w:pPr>
      <w:r>
        <w:rPr>
          <w:bCs/>
          <w:b/>
        </w:rPr>
        <w:t xml:space="preserve">Aerosol Interactions:</w:t>
      </w:r>
      <w:r>
        <w:t xml:space="preserve"> </w:t>
      </w:r>
      <w:r>
        <w:t xml:space="preserve">Air quality in</w:t>
      </w:r>
    </w:p>
    <w:p>
      <w:pPr>
        <w:numPr>
          <w:ilvl w:val="0"/>
          <w:numId w:val="1000"/>
        </w:numPr>
        <w:pStyle w:val="Compact"/>
      </w:pPr>
      <w:r>
        <w:t xml:space="preserve">Japan Tokyo</w:t>
      </w:r>
    </w:p>
    <w:p>
      <w:pPr>
        <w:numPr>
          <w:ilvl w:val="0"/>
          <w:numId w:val="1000"/>
        </w:numPr>
        <w:pStyle w:val="Compact"/>
      </w:pPr>
      <w:r>
        <w:t xml:space="preserve">Can interact with humidity to form smog or alter precipitation patterns. A comprehensive meteorologist must consider air quality indices alongside traditional weather data.</w:t>
      </w:r>
    </w:p>
    <w:bookmarkEnd w:id="25"/>
    <w:bookmarkStart w:id="29" w:name="implementation-plan-and-infrastructure"/>
    <w:p>
      <w:pPr>
        <w:pStyle w:val="Heading2"/>
      </w:pPr>
      <w:r>
        <w:t xml:space="preserve">5. Implementation Plan and Infrastructure</w:t>
      </w:r>
    </w:p>
    <w:p>
      <w:pPr>
        <w:pStyle w:val="FirstParagraph"/>
      </w:pPr>
      <w:r>
        <w:t xml:space="preserve">To realize the goals outlined in this</w:t>
      </w:r>
    </w:p>
    <w:p>
      <w:pPr>
        <w:pStyle w:val="BodyText"/>
      </w:pPr>
      <w:r>
        <w:t xml:space="preserve">Meteorologist</w:t>
      </w:r>
    </w:p>
    <w:p>
      <w:pPr>
        <w:pStyle w:val="BodyText"/>
      </w:pPr>
      <w:r>
        <w:t xml:space="preserve">Initiative for</w:t>
      </w:r>
    </w:p>
    <w:p>
      <w:pPr>
        <w:pStyle w:val="BodyText"/>
      </w:pPr>
      <w:r>
        <w:t xml:space="preserve">Japan Tokyo</w:t>
      </w:r>
    </w:p>
    <w:p>
      <w:pPr>
        <w:pStyle w:val="BodyText"/>
      </w:pPr>
      <w:r>
        <w:t xml:space="preserve">We propose a three-phase implementation strategy.</w:t>
      </w:r>
    </w:p>
    <w:bookmarkStart w:id="26" w:name="phase-1-data-infrastructure-integration"/>
    <w:p>
      <w:pPr>
        <w:pStyle w:val="Heading3"/>
      </w:pPr>
      <w:r>
        <w:t xml:space="preserve">Phase 1: Data Infrastructure Integration</w:t>
      </w:r>
    </w:p>
    <w:p>
      <w:pPr>
        <w:pStyle w:val="FirstParagraph"/>
      </w:pPr>
      <w:r>
        <w:t xml:space="preserve">This phase involves upgrading the existing weather monitoring network. We will deploy over five hundred additional automated weather stations across</w:t>
      </w:r>
    </w:p>
    <w:p>
      <w:pPr>
        <w:pStyle w:val="BodyText"/>
      </w:pPr>
      <w:r>
        <w:t xml:space="preserve">Japan Tokyo</w:t>
      </w:r>
    </w:p>
    <w:p>
      <w:pPr>
        <w:pStyle w:val="BodyText"/>
      </w:pPr>
      <w:r>
        <w:t xml:space="preserve">Focusing on rooftop installations to capture wind shear data and street-level sensors for temperature and humidity. The data pipeline will be integrated directly into the central processing unit managed by lead</w:t>
      </w:r>
    </w:p>
    <w:p>
      <w:pPr>
        <w:pStyle w:val="BodyText"/>
      </w:pPr>
      <w:r>
        <w:t xml:space="preserve">Meteorologist</w:t>
      </w:r>
    </w:p>
    <w:p>
      <w:pPr>
        <w:pStyle w:val="BodyText"/>
      </w:pPr>
      <w:r>
        <w:t xml:space="preserve">Staff.</w:t>
      </w:r>
    </w:p>
    <w:bookmarkEnd w:id="26"/>
    <w:bookmarkStart w:id="27" w:name="phase-2-ai-human-hybrid-modeling"/>
    <w:p>
      <w:pPr>
        <w:pStyle w:val="Heading3"/>
      </w:pPr>
      <w:r>
        <w:t xml:space="preserve">Phase 2: AI-Human Hybrid Modeling</w:t>
      </w:r>
    </w:p>
    <w:p>
      <w:pPr>
        <w:pStyle w:val="FirstParagraph"/>
      </w:pPr>
      <w:r>
        <w:t xml:space="preserve">Pure computational models often struggle with non-linear urban data. This phase introduces a hybrid approach where Artificial Intelligence handles vast datasets while human</w:t>
      </w:r>
    </w:p>
    <w:p>
      <w:pPr>
        <w:pStyle w:val="BodyText"/>
      </w:pPr>
      <w:r>
        <w:t xml:space="preserve">Meteorologist</w:t>
      </w:r>
    </w:p>
    <w:p>
      <w:pPr>
        <w:pStyle w:val="BodyText"/>
      </w:pPr>
      <w:r>
        <w:t xml:space="preserve">Experts interpret anomalies and contextualize forecasts based on real-time ground conditions in</w:t>
      </w:r>
    </w:p>
    <w:p>
      <w:pPr>
        <w:pStyle w:val="BodyText"/>
      </w:pPr>
      <w:r>
        <w:t xml:space="preserve">Japan Tokyo</w:t>
      </w:r>
    </w:p>
    <w:p>
      <w:pPr>
        <w:pStyle w:val="BodyText"/>
      </w:pPr>
      <w:r>
        <w:t xml:space="preserve">This synergy ensures higher accuracy rates for critical events.</w:t>
      </w:r>
    </w:p>
    <w:bookmarkEnd w:id="27"/>
    <w:bookmarkStart w:id="28" w:name="X7b66f02089753feee1efb013e7762ecef8a67fa"/>
    <w:p>
      <w:pPr>
        <w:pStyle w:val="Heading3"/>
      </w:pPr>
      <w:r>
        <w:t xml:space="preserve">Phase 3: Public Communication and Policy Integration</w:t>
      </w:r>
    </w:p>
    <w:p>
      <w:pPr>
        <w:pStyle w:val="FirstParagraph"/>
      </w:pPr>
      <w:r>
        <w:t xml:space="preserve">The final phase focuses on dissemination. The output of the</w:t>
      </w:r>
    </w:p>
    <w:p>
      <w:pPr>
        <w:pStyle w:val="BodyText"/>
      </w:pPr>
      <w:r>
        <w:t xml:space="preserve">Meteorologist</w:t>
      </w:r>
    </w:p>
    <w:p>
      <w:pPr>
        <w:pStyle w:val="BodyText"/>
      </w:pPr>
      <w:r>
        <w:t xml:space="preserve">Teams must be translated into clear, actionable language for the public and government officials. This includes developing specific apps for residents in</w:t>
      </w:r>
    </w:p>
    <w:p>
      <w:pPr>
        <w:pStyle w:val="BodyText"/>
      </w:pPr>
      <w:r>
        <w:t xml:space="preserve">Japan Tokyo</w:t>
      </w:r>
    </w:p>
    <w:p>
      <w:pPr>
        <w:pStyle w:val="BodyText"/>
      </w:pPr>
      <w:r>
        <w:t xml:space="preserve">Providing real-time alerts and long-term climate trend reports for urban planners.</w:t>
      </w:r>
    </w:p>
    <w:bookmarkEnd w:id="28"/>
    <w:bookmarkEnd w:id="29"/>
    <w:bookmarkStart w:id="30" w:name="expected-outcomes-and-benefits"/>
    <w:p>
      <w:pPr>
        <w:pStyle w:val="Heading2"/>
      </w:pPr>
      <w:r>
        <w:t xml:space="preserve">6. Expected Outcomes and Benefits</w:t>
      </w:r>
    </w:p>
    <w:p>
      <w:pPr>
        <w:pStyle w:val="FirstParagraph"/>
      </w:pPr>
      <w:r>
        <w:t xml:space="preserve">The successful execution of this project will yield significant benefits for</w:t>
      </w:r>
    </w:p>
    <w:p>
      <w:pPr>
        <w:pStyle w:val="BodyText"/>
      </w:pPr>
      <w:r>
        <w:t xml:space="preserve">Meteorologist</w:t>
      </w:r>
    </w:p>
    <w:p>
      <w:pPr>
        <w:pStyle w:val="BodyText"/>
      </w:pPr>
      <w:r>
        <w:t xml:space="preserve">Professionals working in the field and the citizens of</w:t>
      </w:r>
    </w:p>
    <w:p>
      <w:pPr>
        <w:pStyle w:val="BodyText"/>
      </w:pPr>
      <w:r>
        <w:t xml:space="preserve">Japan Tokyo</w:t>
      </w:r>
    </w:p>
    <w:p>
      <w:pPr>
        <w:pStyle w:val="BodyText"/>
      </w:pPr>
      <w:r>
        <w:t xml:space="preserve">Primarily.</w:t>
      </w:r>
    </w:p>
    <w:p>
      <w:pPr>
        <w:numPr>
          <w:ilvl w:val="0"/>
          <w:numId w:val="1002"/>
        </w:numPr>
        <w:pStyle w:val="Compact"/>
      </w:pPr>
      <w:r>
        <w:rPr>
          <w:bCs/>
          <w:b/>
        </w:rPr>
        <w:t xml:space="preserve">Enhanced Public Safety:</w:t>
      </w:r>
      <w:r>
        <w:t xml:space="preserve"> </w:t>
      </w:r>
      <w:r>
        <w:t xml:space="preserve">Reduction in disaster-related casualties through earlier and more accurate warnings issued by trained</w:t>
      </w:r>
    </w:p>
    <w:p>
      <w:pPr>
        <w:numPr>
          <w:ilvl w:val="0"/>
          <w:numId w:val="1000"/>
        </w:numPr>
        <w:pStyle w:val="Compact"/>
      </w:pPr>
      <w:r>
        <w:t xml:space="preserve">Meteorologist</w:t>
      </w:r>
    </w:p>
    <w:p>
      <w:pPr>
        <w:numPr>
          <w:ilvl w:val="0"/>
          <w:numId w:val="1000"/>
        </w:numPr>
        <w:pStyle w:val="Compact"/>
      </w:pPr>
      <w:r>
        <w:t xml:space="preserve">Personnel.</w:t>
      </w:r>
    </w:p>
    <w:p>
      <w:pPr>
        <w:numPr>
          <w:ilvl w:val="0"/>
          <w:numId w:val="1002"/>
        </w:numPr>
        <w:pStyle w:val="Compact"/>
      </w:pPr>
      <w:r>
        <w:rPr>
          <w:bCs/>
          <w:b/>
        </w:rPr>
        <w:t xml:space="preserve">Economic Stability:</w:t>
      </w:r>
      <w:r>
        <w:t xml:space="preserve"> </w:t>
      </w:r>
      <w:r>
        <w:t xml:space="preserve">By allowing for better planning of outdoor events, construction projects, and logistics companies in</w:t>
      </w:r>
    </w:p>
    <w:p>
      <w:pPr>
        <w:numPr>
          <w:ilvl w:val="0"/>
          <w:numId w:val="1000"/>
        </w:numPr>
        <w:pStyle w:val="Compact"/>
      </w:pPr>
      <w:r>
        <w:t xml:space="preserve">Japan Tokyo</w:t>
      </w:r>
    </w:p>
    <w:p>
      <w:pPr>
        <w:numPr>
          <w:ilvl w:val="0"/>
          <w:numId w:val="1000"/>
        </w:numPr>
        <w:pStyle w:val="Compact"/>
      </w:pPr>
      <w:r>
        <w:t xml:space="preserve">Weather disruptions can be minimized.</w:t>
      </w:r>
    </w:p>
    <w:p>
      <w:pPr>
        <w:numPr>
          <w:ilvl w:val="0"/>
          <w:numId w:val="1002"/>
        </w:numPr>
        <w:pStyle w:val="Compact"/>
      </w:pPr>
      <w:r>
        <w:rPr>
          <w:bCs/>
          <w:b/>
        </w:rPr>
        <w:t xml:space="preserve">Sustainable Urban Planning:</w:t>
      </w:r>
      <w:r>
        <w:t xml:space="preserve">Japan Tokyo</w:t>
      </w:r>
    </w:p>
    <w:p>
      <w:pPr>
        <w:numPr>
          <w:ilvl w:val="0"/>
          <w:numId w:val="1000"/>
        </w:numPr>
        <w:pStyle w:val="Compact"/>
      </w:pPr>
      <w:r>
        <w:t xml:space="preserve">This aligns with national goals for carbon neutrality.</w:t>
      </w:r>
    </w:p>
    <w:bookmarkEnd w:id="30"/>
    <w:bookmarkStart w:id="31" w:name="conclusion"/>
    <w:p>
      <w:pPr>
        <w:pStyle w:val="Heading2"/>
      </w:pPr>
      <w:r>
        <w:t xml:space="preserve">7. Conclusion</w:t>
      </w:r>
    </w:p>
    <w:p>
      <w:pPr>
        <w:pStyle w:val="FirstParagraph"/>
      </w:pPr>
      <w:r>
        <w:t xml:space="preserve">In conclusion this</w:t>
      </w:r>
    </w:p>
    <w:p>
      <w:pPr>
        <w:pStyle w:val="BodyText"/>
      </w:pPr>
      <w:r>
        <w:t xml:space="preserve">Meteorologist</w:t>
      </w:r>
    </w:p>
    <w:p>
      <w:pPr>
        <w:pStyle w:val="BodyText"/>
      </w:pPr>
      <w:r>
        <w:t xml:space="preserve">Project Report underscores the critical importance of specialized atmospheric science expertise in managing the complexities of modern megacities. For</w:t>
      </w:r>
    </w:p>
    <w:p>
      <w:pPr>
        <w:pStyle w:val="BodyText"/>
      </w:pPr>
      <w:r>
        <w:t xml:space="preserve">Japan Tokyo</w:t>
      </w:r>
    </w:p>
    <w:p>
      <w:pPr>
        <w:pStyle w:val="BodyText"/>
      </w:pPr>
      <w:r>
        <w:t xml:space="preserve">A city that sits at the intersection of technological innovation and natural vulnerability investing in high-level meteorological resources is an investment in survival and prosperity.</w:t>
      </w:r>
    </w:p>
    <w:p>
      <w:pPr>
        <w:pStyle w:val="BodyText"/>
      </w:pPr>
      <w:r>
        <w:t xml:space="preserve">The proposed strategies ensure that</w:t>
      </w:r>
    </w:p>
    <w:p>
      <w:pPr>
        <w:pStyle w:val="BodyText"/>
      </w:pPr>
      <w:r>
        <w:t xml:space="preserve">Meteorologist</w:t>
      </w:r>
    </w:p>
    <w:p>
      <w:pPr>
        <w:pStyle w:val="BodyText"/>
      </w:pPr>
      <w:r>
        <w:t xml:space="preserve">Capabilities are fully leveraged to protect the populace of</w:t>
      </w:r>
    </w:p>
    <w:p>
      <w:pPr>
        <w:pStyle w:val="BodyText"/>
      </w:pPr>
      <w:r>
        <w:t xml:space="preserve">Japan Tokyo</w:t>
      </w:r>
    </w:p>
    <w:p>
      <w:pPr>
        <w:pStyle w:val="BodyText"/>
      </w:pPr>
      <w:r>
        <w:t xml:space="preserve">From immediate weather hazards while contributing to long-term climate resilience. We recommend the immediate approval and funding of this initiative to establish a world-leading meteorological defense system in the heart of Japan.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Meteorologist Operations in Japan, Tokyo</dc:title>
  <dc:creator/>
  <dc:language>en</dc:language>
  <cp:keywords/>
  <dcterms:created xsi:type="dcterms:W3CDTF">2026-07-29T14:23:38Z</dcterms:created>
  <dcterms:modified xsi:type="dcterms:W3CDTF">2026-07-29T14:23:38Z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