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Operations</w:t>
      </w:r>
      <w:r>
        <w:t xml:space="preserve"> </w:t>
      </w:r>
      <w:r>
        <w:t xml:space="preserve">in</w:t>
      </w:r>
      <w:r>
        <w:t xml:space="preserve"> </w:t>
      </w:r>
      <w:r>
        <w:t xml:space="preserve">Russia,</w:t>
      </w:r>
      <w:r>
        <w:t xml:space="preserve"> </w:t>
      </w:r>
      <w:r>
        <w:t xml:space="preserve">Moscow</w:t>
      </w:r>
    </w:p>
    <w:bookmarkStart w:id="20" w:name="Xb3adde85be3952cc3244e4c6c76aa372188869b"/>
    <w:p>
      <w:pPr>
        <w:pStyle w:val="Heading1"/>
      </w:pPr>
      <w:r>
        <w:t xml:space="preserve">Project Report: Advanced Meteorological Systems and Analysis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of the Federal District</w:t>
      </w:r>
      <w:r>
        <w:br/>
      </w:r>
      <w:r>
        <w:t xml:space="preserve">Senior Project Lead, Atmospheric Sciences Division</w:t>
      </w:r>
      <w:r>
        <w:br/>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meteorological infrastructure and proposes strategic enhancements for future development within the specific context of</w:t>
      </w:r>
      <w:r>
        <w:t xml:space="preserve"> </w:t>
      </w:r>
      <w:r>
        <w:rPr>
          <w:bCs/>
          <w:b/>
        </w:rPr>
        <w:t xml:space="preserve">Russia, Moscow</w:t>
      </w:r>
      <w:r>
        <w:t xml:space="preserve">. As the capital city serves as a critical hub for political, economic, and logistical activities in</w:t>
      </w:r>
      <w:r>
        <w:t xml:space="preserve"> </w:t>
      </w:r>
      <w:r>
        <w:rPr>
          <w:bCs/>
          <w:b/>
        </w:rPr>
        <w:t xml:space="preserve">Russia</w:t>
      </w:r>
      <w:r>
        <w:t xml:space="preserve">, accurate weather forecasting is not merely a scientific endeavor but a fundamental component of urban resilience. This document details the unique climatic challenges faced by the region, outlines specific requirements for professional</w:t>
      </w:r>
      <w:r>
        <w:t xml:space="preserve"> </w:t>
      </w:r>
      <w:r>
        <w:rPr>
          <w:iCs/>
          <w:i/>
        </w:rPr>
        <w:t xml:space="preserve">Meteorologist</w:t>
      </w:r>
      <w:r>
        <w:t xml:space="preserve"> </w:t>
      </w:r>
      <w:r>
        <w:t xml:space="preserve">interventions, and highlights how advanced meteorological data supports national security and public safety in</w:t>
      </w:r>
      <w:r>
        <w:t xml:space="preserve"> </w:t>
      </w:r>
      <w:r>
        <w:rPr>
          <w:bCs/>
          <w:b/>
        </w:rPr>
        <w:t xml:space="preserve">Russia, Moscow</w:t>
      </w:r>
      <w:r>
        <w:t xml:space="preserve">.</w:t>
      </w:r>
    </w:p>
    <w:bookmarkEnd w:id="21"/>
    <w:bookmarkStart w:id="22" w:name="introduction-and-background"/>
    <w:p>
      <w:pPr>
        <w:pStyle w:val="Heading2"/>
      </w:pPr>
      <w:r>
        <w:t xml:space="preserve">2. Introduction and Background</w:t>
      </w:r>
    </w:p>
    <w:p>
      <w:pPr>
        <w:pStyle w:val="FirstParagraph"/>
      </w:pPr>
      <w:r>
        <w:t xml:space="preserve">The geographical location of</w:t>
      </w:r>
      <w:r>
        <w:t xml:space="preserve"> </w:t>
      </w:r>
      <w:r>
        <w:rPr>
          <w:bCs/>
          <w:b/>
        </w:rPr>
        <w:t xml:space="preserve">Russia, Moscow</w:t>
      </w:r>
      <w:r>
        <w:t xml:space="preserve">, situated on the Moskva River in the East European Plain, presents a distinct set of atmospheric variables that require sophisticated monitoring. The climate here is characterized as a warm-summer humid continental climate (Köppen classification Dfb). For any professional</w:t>
      </w:r>
      <w:r>
        <w:t xml:space="preserve"> </w:t>
      </w:r>
      <w:r>
        <w:rPr>
          <w:iCs/>
          <w:i/>
        </w:rPr>
        <w:t xml:space="preserve">Meteorologist</w:t>
      </w:r>
      <w:r>
        <w:t xml:space="preserve"> </w:t>
      </w:r>
      <w:r>
        <w:t xml:space="preserve">operating in this region, understanding the interplay between cold Siberian air masses moving west and milder Atlantic currents is essential. This Project Report aims to bridge the gap between theoretical atmospheric science and practical urban planning applications specific to</w:t>
      </w:r>
      <w:r>
        <w:t xml:space="preserve"> </w:t>
      </w:r>
      <w:r>
        <w:rPr>
          <w:bCs/>
          <w:b/>
        </w:rPr>
        <w:t xml:space="preserve">Russia, Moscow</w:t>
      </w:r>
      <w:r>
        <w:t xml:space="preserve">.</w:t>
      </w:r>
    </w:p>
    <w:p>
      <w:pPr>
        <w:pStyle w:val="BodyText"/>
      </w:pPr>
      <w:r>
        <w:t xml:space="preserve">The primary objective of this initiative is to modernize the data collection networks across</w:t>
      </w:r>
      <w:r>
        <w:t xml:space="preserve"> </w:t>
      </w:r>
      <w:r>
        <w:rPr>
          <w:bCs/>
          <w:b/>
        </w:rPr>
        <w:t xml:space="preserve">Russia, Moscow</w:t>
      </w:r>
      <w:r>
        <w:t xml:space="preserve">, ensuring that every employed</w:t>
      </w:r>
      <w:r>
        <w:t xml:space="preserve"> </w:t>
      </w:r>
      <w:r>
        <w:rPr>
          <w:iCs/>
          <w:i/>
        </w:rPr>
        <w:t xml:space="preserve">Meteorologist</w:t>
      </w:r>
      <w:r>
        <w:t xml:space="preserve"> </w:t>
      </w:r>
      <w:r>
        <w:t xml:space="preserve">has access to real-time, high-resolution data. By integrating these advancements, we aim to reduce response times for extreme weather events and improve long-term climate adaptation strategies for the capital.</w:t>
      </w:r>
    </w:p>
    <w:bookmarkEnd w:id="22"/>
    <w:bookmarkStart w:id="26" w:name="climatic-challenges-in-russia-moscow"/>
    <w:p>
      <w:pPr>
        <w:pStyle w:val="Heading2"/>
      </w:pPr>
      <w:r>
        <w:t xml:space="preserve">3. Climatic Challenges in Russia, Moscow</w:t>
      </w:r>
    </w:p>
    <w:p>
      <w:pPr>
        <w:pStyle w:val="FirstParagraph"/>
      </w:pPr>
      <w:r>
        <w:t xml:space="preserve">To fully appreciate the role of a</w:t>
      </w:r>
      <w:r>
        <w:t xml:space="preserve"> </w:t>
      </w:r>
      <w:r>
        <w:rPr>
          <w:iCs/>
          <w:i/>
        </w:rPr>
        <w:t xml:space="preserve">Meteorologist</w:t>
      </w:r>
      <w:r>
        <w:t xml:space="preserve">, one must first understand the volatility of the environment in</w:t>
      </w:r>
      <w:r>
        <w:t xml:space="preserve"> </w:t>
      </w:r>
      <w:r>
        <w:rPr>
          <w:bCs/>
          <w:b/>
        </w:rPr>
        <w:t xml:space="preserve">Russia, Moscow</w:t>
      </w:r>
      <w:r>
        <w:t xml:space="preserve">. The region experiences significant seasonal variations that pose distinct risks.</w:t>
      </w:r>
    </w:p>
    <w:bookmarkStart w:id="23" w:name="extreme-winter-conditions"/>
    <w:p>
      <w:pPr>
        <w:pStyle w:val="Heading3"/>
      </w:pPr>
      <w:r>
        <w:t xml:space="preserve">3.1. Extreme Winter Conditions</w:t>
      </w:r>
    </w:p>
    <w:p>
      <w:pPr>
        <w:pStyle w:val="FirstParagraph"/>
      </w:pPr>
      <w:r>
        <w:t xml:space="preserve">Winters in</w:t>
      </w:r>
      <w:r>
        <w:t xml:space="preserve"> </w:t>
      </w:r>
      <w:r>
        <w:rPr>
          <w:bCs/>
          <w:b/>
        </w:rPr>
        <w:t xml:space="preserve">Russia, Moscow</w:t>
      </w:r>
      <w:r>
        <w:t xml:space="preserve"> </w:t>
      </w:r>
      <w:r>
        <w:t xml:space="preserve">are notoriously harsh, with temperatures frequently dropping below -10°C and occasionally plunging to -25°C or lower during polar vortex incursions. For a</w:t>
      </w:r>
      <w:r>
        <w:t xml:space="preserve"> </w:t>
      </w:r>
      <w:r>
        <w:rPr>
          <w:iCs/>
          <w:i/>
        </w:rPr>
        <w:t xml:space="preserve">Meteorologist</w:t>
      </w:r>
      <w:r>
        <w:t xml:space="preserve">, predicting the timing and intensity of these cold snaps is crucial for energy grid management. Inaccurate forecasting can lead to power shortages or heating failures, directly impacting the health of citizens in</w:t>
      </w:r>
      <w:r>
        <w:t xml:space="preserve"> </w:t>
      </w:r>
      <w:r>
        <w:rPr>
          <w:bCs/>
          <w:b/>
        </w:rPr>
        <w:t xml:space="preserve">Russia, Moscow</w:t>
      </w:r>
      <w:r>
        <w:t xml:space="preserve">. Snow accumulation rates must be predicted with high precision to ensure municipal services are deployed effectively.</w:t>
      </w:r>
    </w:p>
    <w:bookmarkEnd w:id="23"/>
    <w:bookmarkStart w:id="24" w:name="spring-thaw-and-urban-flooding"/>
    <w:p>
      <w:pPr>
        <w:pStyle w:val="Heading3"/>
      </w:pPr>
      <w:r>
        <w:t xml:space="preserve">3.2. Spring Thaw and Urban Flooding</w:t>
      </w:r>
    </w:p>
    <w:p>
      <w:pPr>
        <w:pStyle w:val="FirstParagraph"/>
      </w:pPr>
      <w:r>
        <w:t xml:space="preserve">The transition from winter to spring in</w:t>
      </w:r>
      <w:r>
        <w:t xml:space="preserve"> </w:t>
      </w:r>
      <w:r>
        <w:rPr>
          <w:bCs/>
          <w:b/>
        </w:rPr>
        <w:t xml:space="preserve">Russia, Moscow</w:t>
      </w:r>
      <w:r>
        <w:t xml:space="preserve"> </w:t>
      </w:r>
      <w:r>
        <w:t xml:space="preserve">often results in rapid snowmelt combined with heavy rainfall. This phenomenon creates a significant risk of urban flooding, particularly along the banks of the Moskva River and Yauza River. A skilled</w:t>
      </w:r>
      <w:r>
        <w:t xml:space="preserve"> </w:t>
      </w:r>
      <w:r>
        <w:rPr>
          <w:iCs/>
          <w:i/>
        </w:rPr>
        <w:t xml:space="preserve">Meteorologist</w:t>
      </w:r>
      <w:r>
        <w:t xml:space="preserve"> </w:t>
      </w:r>
      <w:r>
        <w:t xml:space="preserve">must monitor soil saturation levels and precipitation forecasts to issue timely flood warnings, protecting infrastructure and residential areas within</w:t>
      </w:r>
      <w:r>
        <w:t xml:space="preserve"> </w:t>
      </w:r>
      <w:r>
        <w:rPr>
          <w:bCs/>
          <w:b/>
        </w:rPr>
        <w:t xml:space="preserve">Russia, Moscow</w:t>
      </w:r>
      <w:r>
        <w:t xml:space="preserve">.</w:t>
      </w:r>
    </w:p>
    <w:bookmarkEnd w:id="24"/>
    <w:bookmarkStart w:id="25" w:name="summer-heatwaves-and-air-quality"/>
    <w:p>
      <w:pPr>
        <w:pStyle w:val="Heading3"/>
      </w:pPr>
      <w:r>
        <w:t xml:space="preserve">3.3. Summer Heatwaves and Air Quality</w:t>
      </w:r>
    </w:p>
    <w:p>
      <w:pPr>
        <w:pStyle w:val="FirstParagraph"/>
      </w:pPr>
      <w:r>
        <w:t xml:space="preserve">In recent years, summers in</w:t>
      </w:r>
      <w:r>
        <w:t xml:space="preserve"> </w:t>
      </w:r>
      <w:r>
        <w:rPr>
          <w:bCs/>
          <w:b/>
        </w:rPr>
        <w:t xml:space="preserve">Russia, Moscow</w:t>
      </w:r>
      <w:r>
        <w:t xml:space="preserve"> </w:t>
      </w:r>
      <w:r>
        <w:t xml:space="preserve">have seen an increase in frequency and intensity of heatwaves. These events strain the electrical grid due to air conditioning demands and pose health risks to vulnerable populations. The role of a</w:t>
      </w:r>
      <w:r>
        <w:t xml:space="preserve"> </w:t>
      </w:r>
      <w:r>
        <w:rPr>
          <w:iCs/>
          <w:i/>
        </w:rPr>
        <w:t xml:space="preserve">Meteorologist</w:t>
      </w:r>
      <w:r>
        <w:t xml:space="preserve"> </w:t>
      </w:r>
      <w:r>
        <w:t xml:space="preserve">expands here to include air quality modeling, as stagnant high-pressure systems can trap pollutants over</w:t>
      </w:r>
      <w:r>
        <w:t xml:space="preserve"> </w:t>
      </w:r>
      <w:r>
        <w:rPr>
          <w:bCs/>
          <w:b/>
        </w:rPr>
        <w:t xml:space="preserve">Russia, Moscow</w:t>
      </w:r>
      <w:r>
        <w:t xml:space="preserve">, leading to smog events that require public health advisories.</w:t>
      </w:r>
    </w:p>
    <w:bookmarkEnd w:id="25"/>
    <w:bookmarkEnd w:id="26"/>
    <w:bookmarkStart w:id="30" w:name="Xe30ff85f077fe7ce0b13044f42d936e4383210f"/>
    <w:p>
      <w:pPr>
        <w:pStyle w:val="Heading2"/>
      </w:pPr>
      <w:r>
        <w:t xml:space="preserve">4. The Role of the Meteorologist in Russia, Moscow</w:t>
      </w:r>
    </w:p>
    <w:p>
      <w:pPr>
        <w:pStyle w:val="FirstParagraph"/>
      </w:pPr>
      <w:r>
        <w:t xml:space="preserve">This Project Report emphasizes that the human element remains central to our operations. A</w:t>
      </w:r>
      <w:r>
        <w:t xml:space="preserve"> </w:t>
      </w:r>
      <w:r>
        <w:rPr>
          <w:iCs/>
          <w:i/>
        </w:rPr>
        <w:t xml:space="preserve">Meteorologist</w:t>
      </w:r>
      <w:r>
        <w:t xml:space="preserve"> </w:t>
      </w:r>
      <w:r>
        <w:t xml:space="preserve">is not just a data processor but a critical analyst who interprets complex models for policymakers and the public in</w:t>
      </w:r>
      <w:r>
        <w:t xml:space="preserve"> </w:t>
      </w:r>
      <w:r>
        <w:rPr>
          <w:bCs/>
          <w:b/>
        </w:rPr>
        <w:t xml:space="preserve">Russia, Moscow</w:t>
      </w:r>
      <w:r>
        <w:t xml:space="preserve">.</w:t>
      </w:r>
    </w:p>
    <w:bookmarkStart w:id="27" w:name="X16bdef94e6b70b3437b277d89c3aeca925ca1b0"/>
    <w:p>
      <w:pPr>
        <w:pStyle w:val="Heading3"/>
      </w:pPr>
      <w:r>
        <w:t xml:space="preserve">4.1. Data Interpretation and Model Calibration</w:t>
      </w:r>
    </w:p>
    <w:p>
      <w:pPr>
        <w:pStyle w:val="FirstParagraph"/>
      </w:pPr>
      <w:r>
        <w:t xml:space="preserve">In</w:t>
      </w:r>
      <w:r>
        <w:t xml:space="preserve"> </w:t>
      </w:r>
      <w:r>
        <w:rPr>
          <w:bCs/>
          <w:b/>
        </w:rPr>
        <w:t xml:space="preserve">Russia, Moscow</w:t>
      </w:r>
      <w:r>
        <w:t xml:space="preserve">, global weather models often require local calibration due to the specific urban heat island effect created by the dense infrastructure of the capital. A</w:t>
      </w:r>
      <w:r>
        <w:t xml:space="preserve"> </w:t>
      </w:r>
      <w:r>
        <w:rPr>
          <w:iCs/>
          <w:i/>
        </w:rPr>
        <w:t xml:space="preserve">Meteorologist</w:t>
      </w:r>
      <w:r>
        <w:t xml:space="preserve"> </w:t>
      </w:r>
      <w:r>
        <w:t xml:space="preserve">must adjust raw data from satellites and radar systems to account for microclimates within different districts of</w:t>
      </w:r>
      <w:r>
        <w:t xml:space="preserve"> </w:t>
      </w:r>
      <w:r>
        <w:rPr>
          <w:bCs/>
          <w:b/>
        </w:rPr>
        <w:t xml:space="preserve">Russia, Moscow</w:t>
      </w:r>
      <w:r>
        <w:t xml:space="preserve">. This precision ensures that forecasts are not just regionally accurate but hyper-locally relevant.</w:t>
      </w:r>
    </w:p>
    <w:bookmarkEnd w:id="27"/>
    <w:bookmarkStart w:id="28" w:name="risk-assessment-and-emergency-management"/>
    <w:p>
      <w:pPr>
        <w:pStyle w:val="Heading3"/>
      </w:pPr>
      <w:r>
        <w:t xml:space="preserve">4.2. Risk Assessment and Emergency Management</w:t>
      </w:r>
    </w:p>
    <w:p>
      <w:pPr>
        <w:pStyle w:val="FirstParagraph"/>
      </w:pPr>
      <w:r>
        <w:t xml:space="preserve">The primary duty of a</w:t>
      </w:r>
      <w:r>
        <w:t xml:space="preserve"> </w:t>
      </w:r>
      <w:r>
        <w:rPr>
          <w:iCs/>
          <w:i/>
        </w:rPr>
        <w:t xml:space="preserve">Meteorologist</w:t>
      </w:r>
      <w:r>
        <w:t xml:space="preserve"> </w:t>
      </w:r>
      <w:r>
        <w:t xml:space="preserve">in this context is risk mitigation. Whether it is predicting ice storms that paralyze transportation networks in</w:t>
      </w:r>
      <w:r>
        <w:t xml:space="preserve"> </w:t>
      </w:r>
      <w:r>
        <w:rPr>
          <w:bCs/>
          <w:b/>
        </w:rPr>
        <w:t xml:space="preserve">Russia, Moscow</w:t>
      </w:r>
      <w:r>
        <w:t xml:space="preserve">, or forecasting severe thunderstorms during summer festivals, the</w:t>
      </w:r>
      <w:r>
        <w:t xml:space="preserve"> </w:t>
      </w:r>
      <w:r>
        <w:rPr>
          <w:iCs/>
          <w:i/>
        </w:rPr>
        <w:t xml:space="preserve">Meteorologist</w:t>
      </w:r>
      <w:r>
        <w:t xml:space="preserve"> </w:t>
      </w:r>
      <w:r>
        <w:t xml:space="preserve">provides the timeline necessary for emergency services to prepare. This proactive approach saves lives and reduces economic losses across</w:t>
      </w:r>
      <w:r>
        <w:t xml:space="preserve"> </w:t>
      </w:r>
      <w:r>
        <w:rPr>
          <w:bCs/>
          <w:b/>
        </w:rPr>
        <w:t xml:space="preserve">Russia, Moscow</w:t>
      </w:r>
      <w:r>
        <w:t xml:space="preserve">.</w:t>
      </w:r>
    </w:p>
    <w:bookmarkEnd w:id="28"/>
    <w:bookmarkStart w:id="29" w:name="public-communication-and-education"/>
    <w:p>
      <w:pPr>
        <w:pStyle w:val="Heading3"/>
      </w:pPr>
      <w:r>
        <w:t xml:space="preserve">4.3. Public Communication and Education</w:t>
      </w:r>
    </w:p>
    <w:p>
      <w:pPr>
        <w:pStyle w:val="FirstParagraph"/>
      </w:pPr>
      <w:r>
        <w:t xml:space="preserve">A significant portion of a</w:t>
      </w:r>
      <w:r>
        <w:t xml:space="preserve"> </w:t>
      </w:r>
      <w:r>
        <w:rPr>
          <w:iCs/>
          <w:i/>
        </w:rPr>
        <w:t xml:space="preserve">Meteorologist’s</w:t>
      </w:r>
      <w:r>
        <w:t xml:space="preserve"> </w:t>
      </w:r>
      <w:r>
        <w:t xml:space="preserve">work involves translating technical jargon into actionable advice for the general public in</w:t>
      </w:r>
      <w:r>
        <w:t xml:space="preserve"> </w:t>
      </w:r>
      <w:r>
        <w:rPr>
          <w:bCs/>
          <w:b/>
        </w:rPr>
        <w:t xml:space="preserve">Russia, Moscow</w:t>
      </w:r>
      <w:r>
        <w:t xml:space="preserve">. Clear communication regarding safety protocols during extreme weather is vital for maintaining social stability. This Project Report recommends increased funding for educational outreach programs led by certified</w:t>
      </w:r>
      <w:r>
        <w:t xml:space="preserve"> </w:t>
      </w:r>
      <w:r>
        <w:rPr>
          <w:iCs/>
          <w:i/>
        </w:rPr>
        <w:t xml:space="preserve">Meteorologist</w:t>
      </w:r>
      <w:r>
        <w:t xml:space="preserve"> </w:t>
      </w:r>
      <w:r>
        <w:t xml:space="preserve">professionals.</w:t>
      </w:r>
    </w:p>
    <w:bookmarkEnd w:id="29"/>
    <w:bookmarkEnd w:id="30"/>
    <w:bookmarkStart w:id="31" w:name="Xbde063a8a03b86ef0c2920df1645a5299de3ace"/>
    <w:p>
      <w:pPr>
        <w:pStyle w:val="Heading2"/>
      </w:pPr>
      <w:r>
        <w:t xml:space="preserve">5. Technological Infrastructure and Recommendations</w:t>
      </w:r>
    </w:p>
    <w:p>
      <w:pPr>
        <w:pStyle w:val="FirstParagraph"/>
      </w:pPr>
      <w:r>
        <w:t xml:space="preserve">To support the workforce of</w:t>
      </w:r>
      <w:r>
        <w:t xml:space="preserve"> </w:t>
      </w:r>
      <w:r>
        <w:rPr>
          <w:iCs/>
          <w:i/>
        </w:rPr>
        <w:t xml:space="preserve">Meteorologist</w:t>
      </w:r>
      <w:r>
        <w:t xml:space="preserve">s in</w:t>
      </w:r>
      <w:r>
        <w:t xml:space="preserve"> </w:t>
      </w:r>
      <w:r>
        <w:rPr>
          <w:bCs/>
          <w:b/>
        </w:rPr>
        <w:t xml:space="preserve">Russia, Moscow</w:t>
      </w:r>
      <w:r>
        <w:t xml:space="preserve">, significant investment in technology is required. The following recommendations are outlined for implementation:</w:t>
      </w:r>
    </w:p>
    <w:p>
      <w:pPr>
        <w:numPr>
          <w:ilvl w:val="0"/>
          <w:numId w:val="1001"/>
        </w:numPr>
        <w:pStyle w:val="Compact"/>
      </w:pPr>
      <w:r>
        <w:rPr>
          <w:bCs/>
          <w:b/>
        </w:rPr>
        <w:t xml:space="preserve">Dense Sensor Network:</w:t>
      </w:r>
      <w:r>
        <w:t xml:space="preserve"> </w:t>
      </w:r>
      <w:r>
        <w:t xml:space="preserve">Installation of additional automated weather stations across diverse terrains within</w:t>
      </w:r>
      <w:r>
        <w:t xml:space="preserve"> </w:t>
      </w:r>
      <w:r>
        <w:rPr>
          <w:bCs/>
          <w:b/>
        </w:rPr>
        <w:t xml:space="preserve">Russia, Moscow</w:t>
      </w:r>
      <w:r>
        <w:t xml:space="preserve">, including high-rise rooftops and industrial zones, to capture granular data.</w:t>
      </w:r>
    </w:p>
    <w:p>
      <w:pPr>
        <w:numPr>
          <w:ilvl w:val="0"/>
          <w:numId w:val="1001"/>
        </w:numPr>
        <w:pStyle w:val="Compact"/>
      </w:pPr>
      <w:r>
        <w:rPr>
          <w:bCs/>
          <w:b/>
        </w:rPr>
        <w:t xml:space="preserve">Satellite Integration:</w:t>
      </w:r>
      <w:r>
        <w:t xml:space="preserve"> </w:t>
      </w:r>
      <w:r>
        <w:t xml:space="preserve">Enhanced partnership with national satellite programs to improve radar coverage over</w:t>
      </w:r>
      <w:r>
        <w:t xml:space="preserve"> </w:t>
      </w:r>
      <w:r>
        <w:rPr>
          <w:bCs/>
          <w:b/>
        </w:rPr>
        <w:t xml:space="preserve">Russia, Moscow</w:t>
      </w:r>
      <w:r>
        <w:t xml:space="preserve">, reducing blind spots during heavy precipitation events.</w:t>
      </w:r>
    </w:p>
    <w:p>
      <w:pPr>
        <w:numPr>
          <w:ilvl w:val="0"/>
          <w:numId w:val="1001"/>
        </w:numPr>
        <w:pStyle w:val="Compact"/>
      </w:pPr>
      <w:r>
        <w:rPr>
          <w:bCs/>
          <w:b/>
        </w:rPr>
        <w:t xml:space="preserve">HPC Access:</w:t>
      </w:r>
      <w:r>
        <w:t xml:space="preserve"> </w:t>
      </w:r>
      <w:r>
        <w:t xml:space="preserve">Ensuring that all senior</w:t>
      </w:r>
      <w:r>
        <w:t xml:space="preserve"> </w:t>
      </w:r>
      <w:r>
        <w:rPr>
          <w:iCs/>
          <w:i/>
        </w:rPr>
        <w:t xml:space="preserve">Meteorologist</w:t>
      </w:r>
      <w:r>
        <w:t xml:space="preserve">s have access to High-Performance Computing resources for running localized ensemble forecasts specifically for the climate patterns of</w:t>
      </w:r>
      <w:r>
        <w:t xml:space="preserve"> </w:t>
      </w:r>
      <w:r>
        <w:rPr>
          <w:bCs/>
          <w:b/>
        </w:rPr>
        <w:t xml:space="preserve">Russia, Moscow</w:t>
      </w:r>
      <w:r>
        <w:t xml:space="preserve">.</w:t>
      </w:r>
    </w:p>
    <w:p>
      <w:pPr>
        <w:numPr>
          <w:ilvl w:val="0"/>
          <w:numId w:val="1001"/>
        </w:numPr>
        <w:pStyle w:val="Compact"/>
      </w:pPr>
      <w:r>
        <w:rPr>
          <w:bCs/>
          <w:b/>
        </w:rPr>
        <w:t xml:space="preserve">Cross-Departmental Collaboration:</w:t>
      </w:r>
      <w:r>
        <w:t xml:space="preserve"> </w:t>
      </w:r>
      <w:r>
        <w:t xml:space="preserve">Establishing a unified data-sharing protocol between traffic control, emergency services, and meteorological departments in</w:t>
      </w:r>
      <w:r>
        <w:t xml:space="preserve"> </w:t>
      </w:r>
      <w:r>
        <w:rPr>
          <w:bCs/>
          <w:b/>
        </w:rPr>
        <w:t xml:space="preserve">Russia, Moscow</w:t>
      </w:r>
      <w:r>
        <w:t xml:space="preserve">.</w:t>
      </w:r>
    </w:p>
    <w:bookmarkEnd w:id="31"/>
    <w:bookmarkStart w:id="32" w:name="economic-and-social-impact-analysis"/>
    <w:p>
      <w:pPr>
        <w:pStyle w:val="Heading2"/>
      </w:pPr>
      <w:r>
        <w:t xml:space="preserve">6. Economic and Social Impact Analysis</w:t>
      </w:r>
    </w:p>
    <w:p>
      <w:pPr>
        <w:pStyle w:val="FirstParagraph"/>
      </w:pPr>
      <w:r>
        <w:t xml:space="preserve">The implementation of these enhanced meteorological protocols yields substantial returns on investment for</w:t>
      </w:r>
      <w:r>
        <w:t xml:space="preserve"> </w:t>
      </w:r>
      <w:r>
        <w:rPr>
          <w:bCs/>
          <w:b/>
        </w:rPr>
        <w:t xml:space="preserve">Russia, Moscow</w:t>
      </w:r>
      <w:r>
        <w:t xml:space="preserve">. By leveraging the expertise of a professional</w:t>
      </w:r>
      <w:r>
        <w:t xml:space="preserve"> </w:t>
      </w:r>
      <w:r>
        <w:rPr>
          <w:iCs/>
          <w:i/>
        </w:rPr>
        <w:t xml:space="preserve">Meteorologist</w:t>
      </w:r>
      <w:r>
        <w:t xml:space="preserve">, the city can reduce infrastructure damage costs by an estimated 15% annually. Furthermore, improved energy efficiency in heating and cooling systems, based on precise temperature predictions in</w:t>
      </w:r>
      <w:r>
        <w:t xml:space="preserve"> </w:t>
      </w:r>
      <w:r>
        <w:rPr>
          <w:bCs/>
          <w:b/>
        </w:rPr>
        <w:t xml:space="preserve">Russia, Moscow</w:t>
      </w:r>
      <w:r>
        <w:t xml:space="preserve">, contributes significantly to national carbon reduction goals.</w:t>
      </w:r>
    </w:p>
    <w:p>
      <w:pPr>
        <w:pStyle w:val="BodyText"/>
      </w:pPr>
      <w:r>
        <w:t xml:space="preserve">Socially, accurate weather information fosters public trust in government institutions. When residents of</w:t>
      </w:r>
      <w:r>
        <w:t xml:space="preserve"> </w:t>
      </w:r>
      <w:r>
        <w:rPr>
          <w:bCs/>
          <w:b/>
        </w:rPr>
        <w:t xml:space="preserve">Russia, Moscow</w:t>
      </w:r>
      <w:r>
        <w:t xml:space="preserve"> </w:t>
      </w:r>
      <w:r>
        <w:t xml:space="preserve">receive reliable warnings from a trusted</w:t>
      </w:r>
      <w:r>
        <w:t xml:space="preserve"> </w:t>
      </w:r>
      <w:r>
        <w:rPr>
          <w:iCs/>
          <w:i/>
        </w:rPr>
        <w:t xml:space="preserve">Meteorologist</w:t>
      </w:r>
      <w:r>
        <w:t xml:space="preserve">, community preparedness increases, leading to safer neighborhoods and a more resilient society.</w:t>
      </w:r>
    </w:p>
    <w:bookmarkEnd w:id="32"/>
    <w:bookmarkStart w:id="33" w:name="conclusion"/>
    <w:p>
      <w:pPr>
        <w:pStyle w:val="Heading2"/>
      </w:pPr>
      <w:r>
        <w:t xml:space="preserve">7. Conclusion</w:t>
      </w:r>
    </w:p>
    <w:p>
      <w:pPr>
        <w:pStyle w:val="FirstParagraph"/>
      </w:pPr>
      <w:r>
        <w:t xml:space="preserve">This Project Report concludes that the strategic development of meteorological services is indispensable for the ongoing prosperity and safety of</w:t>
      </w:r>
      <w:r>
        <w:t xml:space="preserve"> </w:t>
      </w:r>
      <w:r>
        <w:rPr>
          <w:bCs/>
          <w:b/>
        </w:rPr>
        <w:t xml:space="preserve">Russia, Moscow</w:t>
      </w:r>
      <w:r>
        <w:t xml:space="preserve">. The specialized knowledge provided by a dedicated</w:t>
      </w:r>
      <w:r>
        <w:t xml:space="preserve"> </w:t>
      </w:r>
      <w:r>
        <w:rPr>
          <w:iCs/>
          <w:i/>
        </w:rPr>
        <w:t xml:space="preserve">Meteorologist</w:t>
      </w:r>
      <w:r>
        <w:t xml:space="preserve"> </w:t>
      </w:r>
      <w:r>
        <w:t xml:space="preserve">allows us to navigate the complex climatic challenges inherent to this major Russian city. From mitigating winter ice storms to managing summer heatwaves, the insights generated through advanced meteorological analysis are vital for policy-making and urban management.</w:t>
      </w:r>
    </w:p>
    <w:p>
      <w:pPr>
        <w:pStyle w:val="BodyText"/>
      </w:pPr>
      <w:r>
        <w:t xml:space="preserve">We strongly recommend the immediate approval of funding for technological upgrades and personnel training initiatives. By prioritizing these investments,</w:t>
      </w:r>
      <w:r>
        <w:t xml:space="preserve"> </w:t>
      </w:r>
      <w:r>
        <w:rPr>
          <w:bCs/>
          <w:b/>
        </w:rPr>
        <w:t xml:space="preserve">Russia, Moscow</w:t>
      </w:r>
      <w:r>
        <w:t xml:space="preserve"> </w:t>
      </w:r>
      <w:r>
        <w:t xml:space="preserve">will not only enhance its defensive capabilities against climate variability but also set a benchmark for modern atmospheric science implementation across the broader region of</w:t>
      </w:r>
      <w:r>
        <w:t xml:space="preserve"> </w:t>
      </w:r>
      <w:r>
        <w:rPr>
          <w:bCs/>
          <w:b/>
        </w:rPr>
        <w:t xml:space="preserve">Russia</w:t>
      </w:r>
      <w:r>
        <w:t xml:space="preserve">. The integration of state-of-the-art systems with the analytical prowess of a professional</w:t>
      </w:r>
      <w:r>
        <w:t xml:space="preserve"> </w:t>
      </w:r>
      <w:r>
        <w:rPr>
          <w:iCs/>
          <w:i/>
        </w:rPr>
        <w:t xml:space="preserve">Meteorologist</w:t>
      </w:r>
      <w:r>
        <w:t xml:space="preserve"> </w:t>
      </w:r>
      <w:r>
        <w:t xml:space="preserve">is the key to securing a stable future for our capital.</w:t>
      </w:r>
    </w:p>
    <w:p>
      <w:pPr>
        <w:pStyle w:val="BodyText"/>
      </w:pPr>
      <w:r>
        <w:rPr>
          <w:iCs/>
          <w:i/>
        </w:rPr>
        <w:t xml:space="preserve">This document is classified for internal distribution within the Ministry of Emergency Situations and relevant urban planning committees in Russia, Moscow. All references to Meteorologist roles and Russia Moscow specific data are confidential until official publication.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Operations in Russia, Moscow</dc:title>
  <dc:creator/>
  <dc:language>en</dc:language>
  <cp:keywords/>
  <dcterms:created xsi:type="dcterms:W3CDTF">2026-07-29T13:43:51Z</dcterms:created>
  <dcterms:modified xsi:type="dcterms:W3CDTF">2026-07-29T13:43:51Z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