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Meteorologist</w:t>
      </w:r>
      <w:r>
        <w:t xml:space="preserve"> </w:t>
      </w:r>
      <w:r>
        <w:t xml:space="preserve">Services</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32" w:name="meteorologist-project-report"/>
    <w:p>
      <w:pPr>
        <w:pStyle w:val="Heading1"/>
      </w:pPr>
      <w:r>
        <w:t xml:space="preserve">Meteorologist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Planning Committee of Valencia</w:t>
      </w:r>
      <w:r>
        <w:br/>
      </w:r>
    </w:p>
    <w:bookmarkStart w:id="20" w:name="executive-summary"/>
    <w:p>
      <w:pPr>
        <w:pStyle w:val="Heading2"/>
      </w:pPr>
      <w:r>
        <w:t xml:space="preserve">Executive Summary</w:t>
      </w:r>
    </w:p>
    <w:p>
      <w:pPr>
        <w:pStyle w:val="FirstParagraph"/>
      </w:pPr>
      <w:r>
        <w:t xml:space="preserve">This Project Report outlines the critical necessity for the expansion, integration, and specialized deployment of professional</w:t>
      </w:r>
      <w:r>
        <w:t xml:space="preserve"> </w:t>
      </w:r>
      <w:r>
        <w:rPr>
          <w:bCs/>
          <w:b/>
        </w:rPr>
        <w:t xml:space="preserve">Meteorologist</w:t>
      </w:r>
    </w:p>
    <w:bookmarkEnd w:id="20"/>
    <w:bookmarkStart w:id="21" w:name="introduction"/>
    <w:p>
      <w:pPr>
        <w:pStyle w:val="Heading2"/>
      </w:pPr>
      <w:r>
        <w:t xml:space="preserve">1. Introduction</w:t>
      </w:r>
    </w:p>
    <w:p>
      <w:pPr>
        <w:pStyle w:val="FirstParagraph"/>
      </w:pPr>
      <w:r>
        <w:t xml:space="preserve">The region of Meteorologist professionals. The primary objective of this project is to establish a robust framework for deploying meteorological experts who can serve agricultural sectors, tourism industries, and municipal emergency planning bodies.</w:t>
      </w:r>
    </w:p>
    <w:p>
      <w:pPr>
        <w:pStyle w:val="BodyText"/>
      </w:pPr>
      <w:r>
        <w:t xml:space="preserve">The term</w:t>
      </w:r>
      <w:r>
        <w:t xml:space="preserve"> </w:t>
      </w:r>
      <w:r>
        <w:rPr>
          <w:bCs/>
          <w:b/>
        </w:rPr>
        <w:t xml:space="preserve">Meteorologist</w:t>
      </w:r>
    </w:p>
    <w:bookmarkEnd w:id="21"/>
    <w:bookmarkStart w:id="24" w:name="X0aea69e2390d4a35a6bc9948b8ab9c8c0491b66"/>
    <w:p>
      <w:pPr>
        <w:pStyle w:val="Heading2"/>
      </w:pPr>
      <w:r>
        <w:t xml:space="preserve">2. Regional Context: The Specifics of Spain Valencia</w:t>
      </w:r>
    </w:p>
    <w:bookmarkStart w:id="22" w:name="geographical-and-climatic-challenges"/>
    <w:p>
      <w:pPr>
        <w:pStyle w:val="Heading3"/>
      </w:pPr>
      <w:r>
        <w:t xml:space="preserve">Geographical and Climatic Challenges</w:t>
      </w:r>
    </w:p>
    <w:p>
      <w:pPr>
        <w:pStyle w:val="FirstParagraph"/>
      </w:pPr>
      <w:r>
        <w:t xml:space="preserve">The region is also susceptible to specific meteorological phenomena such as the "Gotas Frías" (Cold Drops) or DANA (</w:t>
      </w:r>
      <w:r>
        <w:rPr>
          <w:iCs/>
          <w:i/>
        </w:rPr>
        <w:t xml:space="preserve">Depresión Aislada en Niveles Altos</w:t>
      </w:r>
      <w:r>
        <w:t xml:space="preserve">). These events can cause torrential rainfall and flash floods, posing severe risks to infrastructure and human life. Therefore, the role of a</w:t>
      </w:r>
      <w:r>
        <w:t xml:space="preserve"> </w:t>
      </w:r>
      <w:r>
        <w:rPr>
          <w:bCs/>
          <w:b/>
        </w:rPr>
        <w:t xml:space="preserve">Meteorologist in</w:t>
      </w:r>
    </w:p>
    <w:bookmarkEnd w:id="22"/>
    <w:bookmarkStart w:id="23" w:name="economic-dependencies"/>
    <w:p>
      <w:pPr>
        <w:pStyle w:val="Heading3"/>
      </w:pPr>
      <w:r>
        <w:t xml:space="preserve">Economic Dependencies</w:t>
      </w:r>
    </w:p>
    <w:p>
      <w:pPr>
        <w:pStyle w:val="FirstParagraph"/>
      </w:pPr>
      <w:r>
        <w:t xml:space="preserve">The economy of Meteorologist</w:t>
      </w:r>
    </w:p>
    <w:bookmarkEnd w:id="23"/>
    <w:bookmarkEnd w:id="24"/>
    <w:bookmarkStart w:id="25" w:name="project-objectives"/>
    <w:p>
      <w:pPr>
        <w:pStyle w:val="Heading2"/>
      </w:pPr>
      <w:r>
        <w:t xml:space="preserve">3. Project Objectives</w:t>
      </w:r>
    </w:p>
    <w:p>
      <w:pPr>
        <w:pStyle w:val="FirstParagraph"/>
      </w:pPr>
      <w:r>
        <w:t xml:space="preserve">The deployment of specialized</w:t>
      </w:r>
      <w:r>
        <w:t xml:space="preserve"> </w:t>
      </w:r>
      <w:r>
        <w:rPr>
          <w:bCs/>
          <w:b/>
        </w:rPr>
        <w:t xml:space="preserve">Meteorologist</w:t>
      </w:r>
    </w:p>
    <w:p>
      <w:pPr>
        <w:numPr>
          <w:ilvl w:val="0"/>
          <w:numId w:val="1001"/>
        </w:numPr>
        <w:pStyle w:val="Compact"/>
      </w:pPr>
      <w:r>
        <w:rPr>
          <w:bCs/>
          <w:b/>
        </w:rPr>
        <w:t xml:space="preserve">Precision Agriculture Support:</w:t>
      </w:r>
    </w:p>
    <w:p>
      <w:pPr>
        <w:numPr>
          <w:ilvl w:val="0"/>
          <w:numId w:val="1001"/>
        </w:numPr>
        <w:pStyle w:val="Compact"/>
      </w:pPr>
      <w:r>
        <w:rPr>
          <w:bCs/>
          <w:b/>
        </w:rPr>
        <w:t xml:space="preserve">Flood Risk Management:</w:t>
      </w:r>
    </w:p>
    <w:p>
      <w:pPr>
        <w:numPr>
          <w:ilvl w:val="0"/>
          <w:numId w:val="1001"/>
        </w:numPr>
        <w:pStyle w:val="Compact"/>
      </w:pPr>
      <w:r>
        <w:rPr>
          <w:bCs/>
          <w:b/>
        </w:rPr>
        <w:t xml:space="preserve">Tourism Optimization:</w:t>
      </w:r>
    </w:p>
    <w:p>
      <w:pPr>
        <w:numPr>
          <w:ilvl w:val="0"/>
          <w:numId w:val="1001"/>
        </w:numPr>
        <w:pStyle w:val="Compact"/>
      </w:pPr>
      <w:r>
        <w:t xml:space="preserve">Renewable Energy Integration:</w:t>
      </w:r>
    </w:p>
    <w:bookmarkEnd w:id="25"/>
    <w:bookmarkStart w:id="29" w:name="methodology"/>
    <w:p>
      <w:pPr>
        <w:pStyle w:val="Heading2"/>
      </w:pPr>
      <w:r>
        <w:t xml:space="preserve">4. Methodology</w:t>
      </w:r>
    </w:p>
    <w:p>
      <w:pPr>
        <w:pStyle w:val="FirstParagraph"/>
      </w:pPr>
      <w:r>
        <w:t xml:space="preserve">To effectively serve</w:t>
      </w:r>
    </w:p>
    <w:bookmarkStart w:id="26" w:name="Xa9f5174b021fd50093fc691ec416d578d89c9b4"/>
    <w:p>
      <w:pPr>
        <w:pStyle w:val="Heading3"/>
      </w:pPr>
      <w:r>
        <w:t xml:space="preserve">A. Deployment of Local Meteorologist Experts</w:t>
      </w:r>
    </w:p>
    <w:p>
      <w:pPr>
        <w:pStyle w:val="FirstParagraph"/>
      </w:pPr>
      <w:r>
        <w:t xml:space="preserve">We will recruit and train local</w:t>
      </w:r>
      <w:r>
        <w:t xml:space="preserve"> </w:t>
      </w:r>
      <w:r>
        <w:rPr>
          <w:bCs/>
          <w:b/>
        </w:rPr>
        <w:t xml:space="preserve">Meteorologist</w:t>
      </w:r>
    </w:p>
    <w:bookmarkEnd w:id="26"/>
    <w:bookmarkStart w:id="27" w:name="b.-integration-of-hyper-local-data"/>
    <w:p>
      <w:pPr>
        <w:pStyle w:val="Heading3"/>
      </w:pPr>
      <w:r>
        <w:t xml:space="preserve">B. Integration of Hyper-Local Data</w:t>
      </w:r>
    </w:p>
    <w:p>
      <w:pPr>
        <w:pStyle w:val="FirstParagraph"/>
      </w:pPr>
      <w:r>
        <w:t xml:space="preserve">Data will be collected from a network of automated weather stations installed in strategic agricultural zones and urban centers. This raw data will be interpreted by</w:t>
      </w:r>
      <w:r>
        <w:t xml:space="preserve"> </w:t>
      </w:r>
      <w:r>
        <w:rPr>
          <w:bCs/>
          <w:b/>
        </w:rPr>
        <w:t xml:space="preserve">Meteorologist</w:t>
      </w:r>
    </w:p>
    <w:bookmarkEnd w:id="27"/>
    <w:bookmarkStart w:id="28" w:name="c.-public-private-partnerships"/>
    <w:p>
      <w:pPr>
        <w:pStyle w:val="Heading3"/>
      </w:pPr>
      <w:r>
        <w:t xml:space="preserve">C. Public-Private Partnerships</w:t>
      </w:r>
    </w:p>
    <w:p>
      <w:pPr>
        <w:pStyle w:val="FirstParagraph"/>
      </w:pPr>
      <w:r>
        <w:t xml:space="preserve">The project will facilitate collaborations between government meteorological agencies (such as AEMET) and private sector stakeholders in Meteorologist</w:t>
      </w:r>
    </w:p>
    <w:bookmarkEnd w:id="28"/>
    <w:bookmarkEnd w:id="29"/>
    <w:bookmarkStart w:id="30" w:name="expected-outcomes-and-benefits"/>
    <w:p>
      <w:pPr>
        <w:pStyle w:val="Heading2"/>
      </w:pPr>
      <w:r>
        <w:t xml:space="preserve">5. Expected Outcomes and Benefits</w:t>
      </w:r>
    </w:p>
    <w:p>
      <w:pPr>
        <w:numPr>
          <w:ilvl w:val="0"/>
          <w:numId w:val="1002"/>
        </w:numPr>
        <w:pStyle w:val="Compact"/>
      </w:pPr>
      <w:r>
        <w:t xml:space="preserve">Economic Resilience:</w:t>
      </w:r>
    </w:p>
    <w:p>
      <w:pPr>
        <w:numPr>
          <w:ilvl w:val="0"/>
          <w:numId w:val="1002"/>
        </w:numPr>
        <w:pStyle w:val="Compact"/>
      </w:pPr>
      <w:r>
        <w:rPr>
          <w:bCs/>
          <w:b/>
        </w:rPr>
        <w:t xml:space="preserve">Safety Enhancement:</w:t>
      </w:r>
    </w:p>
    <w:p>
      <w:pPr>
        <w:numPr>
          <w:ilvl w:val="0"/>
          <w:numId w:val="1002"/>
        </w:numPr>
        <w:pStyle w:val="Compact"/>
      </w:pPr>
      <w:r>
        <w:t xml:space="preserve">Resource Efficiency:</w:t>
      </w:r>
    </w:p>
    <w:bookmarkEnd w:id="30"/>
    <w:bookmarkStart w:id="31" w:name="conclusion"/>
    <w:p>
      <w:pPr>
        <w:pStyle w:val="Heading2"/>
      </w:pPr>
      <w:r>
        <w:t xml:space="preserve">6. Conclusion</w:t>
      </w:r>
    </w:p>
    <w:p>
      <w:pPr>
        <w:pStyle w:val="FirstParagraph"/>
      </w:pPr>
      <w:r>
        <w:t xml:space="preserve">In conclusion, the integration of professional</w:t>
      </w:r>
    </w:p>
    <w:p>
      <w:pPr>
        <w:pStyle w:val="BodyText"/>
      </w:pPr>
      <w:r>
        <w:t xml:space="preserve">Meteorologist The unique climatic challenges of this region require specialized attention that goes beyond general forecasting. By investing in local expertise and technology, we can ensure that both the natural environment and the economic engine of Valencia are protected against the uncertainties of a changing climate. This Project Report affirms that a dedicated focus on meteorological science is not just beneficial but essential for the sustainable future of</w:t>
      </w:r>
    </w:p>
    <w:p>
      <w:pPr>
        <w:pStyle w:val="BodyText"/>
      </w:pPr>
      <w:r>
        <w:rPr>
          <w:iCs/>
          <w:i/>
        </w:rPr>
        <w:t xml:space="preserve">Submitted by:</w:t>
      </w:r>
      <w:r>
        <w:br/>
      </w:r>
      <w:r>
        <w:t xml:space="preserve">The Meteorological Analysis Team</w:t>
      </w:r>
      <w:r>
        <w:br/>
      </w:r>
    </w:p>
    <w:p>
      <w:pPr>
        <w:pStyle w:val="BodyText"/>
      </w:pPr>
      <w:r>
        <w:t xml:space="preserve">Meteorologist</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Meteorologist Services in Spain Valencia</dc:title>
  <dc:creator/>
  <dc:language>en</dc:language>
  <cp:keywords/>
  <dcterms:created xsi:type="dcterms:W3CDTF">2026-07-29T08:34:31Z</dcterms:created>
  <dcterms:modified xsi:type="dcterms:W3CDTF">2026-07-29T08:34:31Z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