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Midwifery</w:t>
      </w:r>
      <w:r>
        <w:t xml:space="preserve"> </w:t>
      </w:r>
      <w:r>
        <w:t xml:space="preserve">Care</w:t>
      </w:r>
      <w:r>
        <w:t xml:space="preserve"> </w:t>
      </w:r>
      <w:r>
        <w:t xml:space="preserve">in</w:t>
      </w:r>
      <w:r>
        <w:t xml:space="preserve"> </w:t>
      </w:r>
      <w:r>
        <w:t xml:space="preserve">China</w:t>
      </w:r>
      <w:r>
        <w:t xml:space="preserve"> </w:t>
      </w:r>
      <w:r>
        <w:t xml:space="preserve">Beijing</w:t>
      </w:r>
    </w:p>
    <w:bookmarkStart w:id="28" w:name="X2b8a26b1defbc633ddfe65fc655b2ff45ec9171"/>
    <w:p>
      <w:pPr>
        <w:pStyle w:val="Heading1"/>
      </w:pPr>
      <w:r>
        <w:t xml:space="preserve">Project Report: Strategic Integration of Advanced Midwifery Models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National Health Commission of the People's Republic of China; Municipal Health Bureau, Beijing</w:t>
      </w:r>
      <w:r>
        <w:br/>
      </w:r>
      <w:r>
        <w:rPr>
          <w:bCs/>
          <w:b/>
        </w:rPr>
        <w:t xml:space="preserve">From:</w:t>
      </w:r>
      <w:r>
        <w:t xml:space="preserve"> </w:t>
      </w:r>
      <w:r>
        <w:t xml:space="preserve">International Maternal Health Initiative (IMHI)</w:t>
      </w:r>
      <w:r>
        <w:br/>
      </w:r>
      <w:r>
        <w:rPr>
          <w:bCs/>
          <w:b/>
        </w:rPr>
        <w:t xml:space="preserve">Subject:</w:t>
      </w:r>
      <w:r>
        <w:t xml:space="preserve"> </w:t>
      </w:r>
      <w:r>
        <w:t xml:space="preserve">Enhancing Perinatal Outcomes Through Specialized Midwifery Care in China Beijing</w:t>
      </w:r>
    </w:p>
    <w:bookmarkStart w:id="20" w:name="executive-summary"/>
    <w:p>
      <w:pPr>
        <w:pStyle w:val="Heading2"/>
      </w:pPr>
      <w:r>
        <w:t xml:space="preserve">1. Executive Summary</w:t>
      </w:r>
    </w:p>
    <w:p>
      <w:pPr>
        <w:pStyle w:val="FirstParagraph"/>
      </w:pPr>
      <w:r>
        <w:t xml:space="preserve">This Project Report outlines a comprehensive initiative designed to modernize perinatal healthcare services within the dynamic urban landscape of China Beijing. As the capital city faces unique demographic pressures, including an aging population and fluctuating birth rates, there is an urgent need to optimize maternal and neonatal care. This report advocates for the establishment of a specialized Midwifery framework tailored specifically for China Beijing. The primary objective is to shift the paradigm from purely medicalized childbirth models to holistic, woman-centered care led by certified Midwives. By integrating international best practices with local cultural nuances, this project aims to reduce cesarean section rates, improve maternal satisfaction scores, and ensure superior health outcomes for both mother and child in one of China’s most critical healthcare hubs.</w:t>
      </w:r>
    </w:p>
    <w:bookmarkEnd w:id="20"/>
    <w:bookmarkStart w:id="21" w:name="background-and-context"/>
    <w:p>
      <w:pPr>
        <w:pStyle w:val="Heading2"/>
      </w:pPr>
      <w:r>
        <w:t xml:space="preserve">2. Background and Context</w:t>
      </w:r>
    </w:p>
    <w:p>
      <w:pPr>
        <w:pStyle w:val="FirstParagraph"/>
      </w:pPr>
      <w:r>
        <w:t xml:space="preserve">The healthcare landscape in China Beijing is characterized by high-quality infrastructure but often suffers from resource constraints due to extreme population density. While hospital-based obstetrics have advanced significantly, the role of the Midwife has traditionally been subordinate to that of physicians in large municipal hospitals. However, recent policy shifts regarding family planning and maternal health support systems have created an opening for professional expansion. In China Beijing, where healthcare facilities are among the most technologically advanced in Asia, there remains a gap in continuity of care during pregnancy, labor, and the postpartum period. Current models often fragment this continuum, leading to higher stress levels for mothers and increased medical interventions that may not be clinically necessary. This Project Report identifies the need for a dedicated Midwifery service line that operates both within public hospitals and community health centers across Beijing’s districts.</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Professional Standards:</w:t>
      </w:r>
      <w:r>
        <w:t xml:space="preserve"> </w:t>
      </w:r>
      <w:r>
        <w:t xml:space="preserve">Define clear scopes of practice for Midwives operating in China Beijing, ensuring they are recognized as autonomous practitioners for low-risk pregnancies while functioning effectively within multidisciplinary teams.</w:t>
      </w:r>
    </w:p>
    <w:p>
      <w:pPr>
        <w:numPr>
          <w:ilvl w:val="0"/>
          <w:numId w:val="1001"/>
        </w:numPr>
        <w:pStyle w:val="Compact"/>
      </w:pPr>
      <w:r>
        <w:rPr>
          <w:bCs/>
          <w:b/>
        </w:rPr>
        <w:t xml:space="preserve">To Implement Education and Training:</w:t>
      </w:r>
      <w:r>
        <w:t xml:space="preserve"> </w:t>
      </w:r>
      <w:r>
        <w:t xml:space="preserve">Develop specialized training modules for existing nursing staff to transition into certified Midwifery roles, focusing on evidence-based practice, psychological support, and physiological birth management.</w:t>
      </w:r>
    </w:p>
    <w:p>
      <w:pPr>
        <w:numPr>
          <w:ilvl w:val="0"/>
          <w:numId w:val="1001"/>
        </w:numPr>
        <w:pStyle w:val="Compact"/>
      </w:pPr>
      <w:r>
        <w:rPr>
          <w:bCs/>
          <w:b/>
        </w:rPr>
        <w:t xml:space="preserve">To Reduce Unnecessary Interventions:</w:t>
      </w:r>
    </w:p>
    <w:p>
      <w:pPr>
        <w:numPr>
          <w:ilvl w:val="0"/>
          <w:numId w:val="1001"/>
        </w:numPr>
        <w:pStyle w:val="Compact"/>
      </w:pPr>
      <w:r>
        <w:rPr>
          <w:bCs/>
          <w:b/>
        </w:rPr>
        <w:t xml:space="preserve">To Enhance Postpartum Care:</w:t>
      </w:r>
      <w:r>
        <w:t xml:space="preserve"> </w:t>
      </w:r>
      <w:r>
        <w:t xml:space="preserve">Introduce structured postnatal programs led by Midwives to address maternal mental health, breastfeeding support, and newborn care education during the critical "confinement" period, adapting traditional practices with scientific validation.</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this Midwifery project in China Beijing will follow a phased approach over three years. The first phase involves stakeholder engagement with hospital administrators, policy makers, and traditional family elders to ensure cultural acceptance. In China Beijing, the role of the grandmother or mother-in-law is often significant in postpartum care; therefore, educating families about the benefits of professional Midwifery support is crucial.</w:t>
      </w:r>
    </w:p>
    <w:p>
      <w:pPr>
        <w:pStyle w:val="BodyText"/>
      </w:pPr>
      <w:r>
        <w:t xml:space="preserve">The second phase focuses on curriculum development. We will collaborate with top medical universities in China Beijing to create a rigorous certification program for Midwives. This training will emphasize holistic care, recognizing that mental and emotional well-being are as critical as physical health. The third phase involves pilot programs in three major districts of China Beijing: Chaoyang, Haidian, and Dongcheng. These areas represent diverse socioeconomic demographics, allowing for the testing of various service delivery models.</w:t>
      </w:r>
    </w:p>
    <w:bookmarkEnd w:id="23"/>
    <w:bookmarkStart w:id="24" w:name="challenges-and-mitigation-strategies"/>
    <w:p>
      <w:pPr>
        <w:pStyle w:val="Heading2"/>
      </w:pPr>
      <w:r>
        <w:t xml:space="preserve">5. Challenges and Mitigation Strategies</w:t>
      </w:r>
    </w:p>
    <w:p>
      <w:pPr>
        <w:pStyle w:val="FirstParagraph"/>
      </w:pPr>
      <w:r>
        <w:rPr>
          <w:bCs/>
          <w:b/>
        </w:rPr>
        <w:t xml:space="preserve">Cultural Resistance:</w:t>
      </w:r>
      <w:r>
        <w:t xml:space="preserve"> </w:t>
      </w:r>
      <w:r>
        <w:t xml:space="preserve">A significant challenge is the deep-rooted belief in medicalized intervention among many families in China Beijing. To mitigate this, we will launch public awareness campaigns showcasing success stories of physiological birth supported by Midwives.</w:t>
      </w:r>
    </w:p>
    <w:p>
      <w:pPr>
        <w:pStyle w:val="BodyText"/>
      </w:pPr>
      <w:r>
        <w:rPr>
          <w:bCs/>
          <w:b/>
        </w:rPr>
        <w:t xml:space="preserve">Legal and Regulatory Hurdles:</w:t>
      </w:r>
      <w:r>
        <w:t xml:space="preserve"> </w:t>
      </w:r>
      <w:r>
        <w:t xml:space="preserve">The legal scope of practice for Midwives in China needs clearer definition. This Project Report recommends forming a joint task force with the National Health Commission to draft regulatory guidelines that empower Midwives while maintaining patient safety standards.</w:t>
      </w:r>
    </w:p>
    <w:p>
      <w:pPr>
        <w:pStyle w:val="BodyText"/>
      </w:pPr>
      <w:r>
        <w:rPr>
          <w:bCs/>
          <w:b/>
        </w:rPr>
        <w:t xml:space="preserve">Workforce Shortages:</w:t>
      </w:r>
      <w:r>
        <w:t xml:space="preserve"> </w:t>
      </w:r>
      <w:r>
        <w:t xml:space="preserve">There is currently a shortage of qualified personnel who can bridge the gap between traditional nursing and specialized Midwifery. We propose offering incentives and career progression pathways for nurses willing to undergo additional training, thereby creating a sustainable workforce within China Beijing’s health sector.</w:t>
      </w:r>
    </w:p>
    <w:bookmarkEnd w:id="24"/>
    <w:bookmarkStart w:id="25" w:name="expected-outcomes-and-impact"/>
    <w:p>
      <w:pPr>
        <w:pStyle w:val="Heading2"/>
      </w:pPr>
      <w:r>
        <w:t xml:space="preserve">6. Expected Outcomes and Impact</w:t>
      </w:r>
    </w:p>
    <w:p>
      <w:pPr>
        <w:pStyle w:val="FirstParagraph"/>
      </w:pPr>
      <w:r>
        <w:t xml:space="preserve">The successful integration of the Midwifery model in China Beijing is projected to yield significant improvements in public health metrics. We anticipate a 15-20% reduction in unnecessary cesarean sections within the pilot districts over three years. Furthermore, maternal satisfaction rates are expected to rise dramatically due to the continuity of care provided by dedicated Midwives. Economically, reducing surgical interventions and complications will lower healthcare costs for both patients and the insurance system in China Beijing.</w:t>
      </w:r>
    </w:p>
    <w:p>
      <w:pPr>
        <w:pStyle w:val="BodyText"/>
      </w:pPr>
      <w:r>
        <w:t xml:space="preserve">Additionally, this initiative will contribute to the global discourse on maternal health by demonstrating how traditional cultural practices can be harmonized with modern Midwifery science. The model developed in China Beijing can serve as a blueprint for other major metropolitan areas in China and abroad.</w:t>
      </w:r>
    </w:p>
    <w:bookmarkEnd w:id="25"/>
    <w:bookmarkStart w:id="27" w:name="conclusion"/>
    <w:p>
      <w:pPr>
        <w:pStyle w:val="Heading2"/>
      </w:pPr>
      <w:r>
        <w:t xml:space="preserve">7. Conclusion</w:t>
      </w:r>
    </w:p>
    <w:p>
      <w:pPr>
        <w:pStyle w:val="FirstParagraph"/>
      </w:pPr>
      <w:r>
        <w:t xml:space="preserve">In conclusion, this Project Report affirms that the introduction of a robust, professional Midwifery service is not merely an option but a necessity for the future of healthcare in China Beijing. By empowering Midwives to lead care for low-risk pregnancies and providing comprehensive support during labor and postpartum periods, we can enhance the quality of life for families across the city. The collaboration between international expertise and local implementation will ensure that this initiative is culturally sensitive, medically sound, and economically viable. We urge all stakeholders to support this transformative project to secure a healthier future for mothers and children in China Beijing.</w:t>
      </w:r>
    </w:p>
    <w:bookmarkStart w:id="26" w:name="recommendation"/>
    <w:p>
      <w:pPr>
        <w:pStyle w:val="Heading3"/>
      </w:pPr>
      <w:r>
        <w:t xml:space="preserve">Recommendation</w:t>
      </w:r>
    </w:p>
    <w:p>
      <w:pPr>
        <w:pStyle w:val="FirstParagraph"/>
      </w:pPr>
      <w:r>
        <w:t xml:space="preserve">We recommend immediate approval of the pilot funding phase and the establishment of an oversight committee comprising representatives from hospital administration, medical universities, and patient advocacy groups in China Beijing to guide the Midwifery integration project.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Midwifery Care in China Beijing</dc:title>
  <dc:creator/>
  <dc:language>en</dc:language>
  <cp:keywords/>
  <dcterms:created xsi:type="dcterms:W3CDTF">2026-07-29T04:29:56Z</dcterms:created>
  <dcterms:modified xsi:type="dcterms:W3CDTF">2026-07-29T04:29:56Z</dcterms:modified>
</cp:coreProperties>
</file>

<file path=docProps/custom.xml><?xml version="1.0" encoding="utf-8"?>
<Properties xmlns="http://schemas.openxmlformats.org/officeDocument/2006/custom-properties" xmlns:vt="http://schemas.openxmlformats.org/officeDocument/2006/docPropsVTypes"/>
</file>