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X60657e2f9288ae213f1ed07e8e96a6ba06fe10a"/>
    <w:p>
      <w:pPr>
        <w:pStyle w:val="Heading1"/>
      </w:pPr>
      <w:r>
        <w:t xml:space="preserve">Project Report: Strengthening Maternal Health Through Certified Midwifery Services in DR Congo Kinshasa</w:t>
      </w:r>
    </w:p>
    <w:bookmarkStart w:id="20" w:name="section"/>
    <w:p>
      <w:pPr>
        <w:pStyle w:val="Heading2"/>
      </w:pPr>
    </w:p>
    <w:p>
      <w:pPr>
        <w:pStyle w:val="FirstParagraph"/>
      </w:pPr>
      <w:r>
        <w:rPr>
          <w:bCs/>
          <w:b/>
        </w:rPr>
        <w:t xml:space="preserve">Date:</w:t>
      </w:r>
      <w:r>
        <w:t xml:space="preserve">[Current Date]</w:t>
      </w:r>
      <w:r>
        <w:br/>
      </w:r>
      <w:r>
        <w:rPr>
          <w:bCs/>
          <w:b/>
        </w:rPr>
        <w:t xml:space="preserve">To:</w:t>
      </w:r>
      <w:r>
        <w:t xml:space="preserve">/Strong&gt;The Ministry of Public Health, Democratic Republic of Congo (Kinshasa)</w:t>
      </w:r>
      <w:r>
        <w:br/>
      </w:r>
      <w:r>
        <w:rPr>
          <w:bCs/>
          <w:b/>
        </w:rPr>
        <w:t xml:space="preserve">From:/Strong&gt;/The International Health Initiative Team</w:t>
      </w:r>
      <w:r>
        <w:br/>
      </w:r>
      <w:r>
        <w:rPr>
          <w:bCs/>
          <w:b/>
          <w:bCs/>
          <w:b/>
        </w:rPr>
        <w:t xml:space="preserve">Subject:/Strong&gt;: Comprehensive Implementation and Evaluation of Midwife-Led Maternal Care Programs in Kinshasa</w:t>
      </w:r>
    </w:p>
    <w:bookmarkEnd w:id="20"/>
    <w:bookmarkStart w:id="21" w:name="section-1"/>
    <w:p>
      <w:pPr>
        <w:pStyle w:val="Heading2"/>
      </w:pPr>
    </w:p>
    <w:p>
      <w:pPr>
        <w:pStyle w:val="FirstParagraph"/>
      </w:pPr>
      <w:r>
        <w:rPr>
          <w:bCs/>
          <w:b/>
        </w:rPr>
        <w:t xml:space="preserve">1. Executive Summary</w:t>
      </w:r>
    </w:p>
    <w:p>
      <w:pPr>
        <w:pStyle w:val="BodyText"/>
      </w:pPr>
      <w:r>
        <w:t xml:space="preserve">The Democratic Republic of Congo (DRC), with its capital Kinshasa as a densely populated urban hub, faces significant challenges regarding maternal mortality rates. This project report outlines the strategic deployment, operational framework, and preliminary outcomes of integrating professional</w:t>
      </w:r>
      <w:r>
        <w:t xml:space="preserve"> </w:t>
      </w:r>
      <w:r>
        <w:rPr>
          <w:iCs/>
          <w:i/>
        </w:rPr>
        <w:t xml:space="preserve">Midwife</w:t>
      </w:r>
      <w:r>
        <w:t xml:space="preserve"> </w:t>
      </w:r>
      <w:r>
        <w:t xml:space="preserve">services into primary healthcare facilities across Kinshasa. The initiative aims to reduce maternal and neonatal mortality by ensuring that every delivery is attended by a skilled birth attendant. Despite the urban setting of Kinshasa, disparities in access to quality care persist between affluent districts and informal settlements. This report details how targeted midwifery interventions are bridging this gap, providing essential evidence-based care during pregnancy, childbirth, and the postpartum period.</w:t>
      </w:r>
    </w:p>
    <w:bookmarkEnd w:id="21"/>
    <w:bookmarkStart w:id="22" w:name="section-2"/>
    <w:p>
      <w:pPr>
        <w:pStyle w:val="Heading2"/>
      </w:pPr>
    </w:p>
    <w:p>
      <w:pPr>
        <w:pStyle w:val="FirstParagraph"/>
      </w:pPr>
      <w:r>
        <w:rPr>
          <w:bCs/>
          <w:b/>
        </w:rPr>
        <w:t xml:space="preserve">2. Background and Context</w:t>
      </w:r>
    </w:p>
    <w:p>
      <w:pPr>
        <w:pStyle w:val="BodyText"/>
      </w:pPr>
      <w:r>
        <w:t xml:space="preserve">The health landscape in</w:t>
      </w:r>
      <w:r>
        <w:t xml:space="preserve"> </w:t>
      </w:r>
      <w:r>
        <w:rPr>
          <w:iCs/>
          <w:i/>
        </w:rPr>
        <w:t xml:space="preserve">DR Congo Kinshasa</w:t>
      </w:r>
      <w:r>
        <w:t xml:space="preserve"> </w:t>
      </w:r>
      <w:r>
        <w:t xml:space="preserve">is characterized by a high demand for maternal services constrained by limited resources, infrastructure deficits in peripheral zones, and a shortage of specialized healthcare professionals. While Kinshasa is the economic capital, it houses vast populations living in precarious conditions where traditional birth attenders often remain the first point of contact due to cultural preferences or financial barriers. The World Health Organization identifies skilled attendance at childbirth as one of the most effective interventions for reducing maternal deaths. In this context, the role of a certified</w:t>
      </w:r>
      <w:r>
        <w:t xml:space="preserve"> </w:t>
      </w:r>
      <w:r>
        <w:rPr>
          <w:iCs/>
          <w:i/>
        </w:rPr>
        <w:t xml:space="preserve">Midwife</w:t>
      </w:r>
      <w:r>
        <w:t xml:space="preserve"> </w:t>
      </w:r>
      <w:r>
        <w:t xml:space="preserve">is not merely supportive but central to survival outcomes.</w:t>
      </w:r>
    </w:p>
    <w:p>
      <w:pPr>
        <w:pStyle w:val="BodyText"/>
      </w:pPr>
      <w:r>
        <w:t xml:space="preserve">Historically, many women in Kinshasa have faced long travel times to reach equipped hospitals during active labor. The project focuses on decentralizing midwifery care by training and deploying midwives to community health centers (Centres de Santé) throughout the city's 24 communes. This approach ensures that skilled care is accessible within a reasonable distance, aligning with global standards for reproductive, maternal, newborn, child, and adolescent health.</w:t>
      </w:r>
    </w:p>
    <w:bookmarkEnd w:id="22"/>
    <w:bookmarkStart w:id="23" w:name="section-3"/>
    <w:p>
      <w:pPr>
        <w:pStyle w:val="Heading2"/>
      </w:pPr>
    </w:p>
    <w:p>
      <w:pPr>
        <w:pStyle w:val="FirstParagraph"/>
      </w:pPr>
      <w:r>
        <w:rPr>
          <w:bCs/>
          <w:b/>
        </w:rPr>
        <w:t xml:space="preserve">3. Project Objectives</w:t>
      </w:r>
    </w:p>
    <w:p>
      <w:pPr>
        <w:pStyle w:val="BodyText"/>
      </w:pPr>
      <w:r>
        <w:t xml:space="preserve">The primary objectives of this initiative in</w:t>
      </w:r>
      <w:r>
        <w:t xml:space="preserve"> </w:t>
      </w:r>
      <w:r>
        <w:rPr>
          <w:iCs/>
          <w:i/>
        </w:rPr>
        <w:t xml:space="preserve">DR Congo Kinshasa</w:t>
      </w:r>
      <w:r>
        <w:t xml:space="preserve"> </w:t>
      </w:r>
      <w:r>
        <w:t xml:space="preserve">are threefold:</w:t>
      </w:r>
    </w:p>
    <w:p>
      <w:pPr>
        <w:numPr>
          <w:ilvl w:val="0"/>
          <w:numId w:val="1001"/>
        </w:numPr>
        <w:pStyle w:val="Compact"/>
      </w:pPr>
      <w:r>
        <w:t xml:space="preserve">To increase the percentage of births attended by skilled</w:t>
      </w:r>
      <w:r>
        <w:t xml:space="preserve"> </w:t>
      </w:r>
      <w:r>
        <w:rPr>
          <w:iCs/>
          <w:i/>
        </w:rPr>
        <w:t xml:space="preserve">Midwife</w:t>
      </w:r>
      <w:r>
        <w:t xml:space="preserve">/Strong&gt;-led staff from the current baseline to 85% within two years.</w:t>
      </w:r>
    </w:p>
    <w:p>
      <w:pPr>
        <w:numPr>
          <w:ilvl w:val="0"/>
          <w:numId w:val="1001"/>
        </w:numPr>
        <w:pStyle w:val="Compact"/>
      </w:pPr>
      <w:r>
        <w:t xml:space="preserve">To reduce preventable maternal morbidity and mortality through early detection of complications such as pre-eclampsia, hemorrhage, and obstructed labor.</w:t>
      </w:r>
    </w:p>
    <w:p>
      <w:pPr>
        <w:numPr>
          <w:ilvl w:val="0"/>
          <w:numId w:val="1001"/>
        </w:numPr>
        <w:pStyle w:val="Compact"/>
      </w:pPr>
      <w:r>
        <w:t xml:space="preserve">To enhance community trust in formal health facilities by providing respectful, culturally sensitive care delivered by trained local midwives who understand the socio-cultural dynamics of Kinshasa neighborhoods.</w:t>
      </w:r>
    </w:p>
    <w:bookmarkEnd w:id="23"/>
    <w:bookmarkStart w:id="24" w:name="section-4"/>
    <w:p>
      <w:pPr>
        <w:pStyle w:val="Heading2"/>
      </w:pPr>
    </w:p>
    <w:p>
      <w:pPr>
        <w:pStyle w:val="FirstParagraph"/>
      </w:pPr>
      <w:r>
        <w:rPr>
          <w:bCs/>
          <w:b/>
        </w:rPr>
        <w:t xml:space="preserve">4. Methodology and Implementation</w:t>
      </w:r>
    </w:p>
    <w:p>
      <w:pPr>
        <w:pStyle w:val="BodyText"/>
      </w:pPr>
      <w:r>
        <w:t xml:space="preserve">The implementation strategy involves a multi-phase approach tailored to the specific needs of</w:t>
      </w:r>
      <w:r>
        <w:t xml:space="preserve"> </w:t>
      </w:r>
      <w:r>
        <w:rPr>
          <w:iCs/>
          <w:i/>
        </w:rPr>
        <w:t xml:space="preserve">DR Congo Kinshasa</w:t>
      </w:r>
      <w:r>
        <w:t xml:space="preserve">.</w:t>
      </w:r>
    </w:p>
    <w:bookmarkEnd w:id="24"/>
    <w:bookmarkStart w:id="25" w:name="section-5"/>
    <w:p>
      <w:pPr>
        <w:pStyle w:val="Heading2"/>
      </w:pPr>
    </w:p>
    <w:p>
      <w:pPr>
        <w:pStyle w:val="FirstParagraph"/>
      </w:pPr>
      <w:r>
        <w:rPr>
          <w:bCs/>
          <w:b/>
        </w:rPr>
        <w:t xml:space="preserve">5. Challenges Faced</w:t>
      </w:r>
    </w:p>
    <w:p>
      <w:pPr>
        <w:pStyle w:val="BodyText"/>
      </w:pPr>
      <w:r>
        <w:t xml:space="preserve">Operating a</w:t>
      </w:r>
      <w:r>
        <w:t xml:space="preserve"> </w:t>
      </w:r>
      <w:r>
        <w:rPr>
          <w:iCs/>
          <w:i/>
        </w:rPr>
        <w:t xml:space="preserve">Midwife</w:t>
      </w:r>
      <w:r>
        <w:t xml:space="preserve">-focused project in</w:t>
      </w:r>
      <w:r>
        <w:t xml:space="preserve"> </w:t>
      </w:r>
      <w:r>
        <w:rPr>
          <w:iCs/>
          <w:i/>
        </w:rPr>
        <w:t xml:space="preserve">DR Congo Kinshasa</w:t>
      </w:r>
      <w:r>
        <w:t xml:space="preserve">/Strong&gt;/has not been without obstacles. Infrastructure limitations, such as intermittent electricity and water shortages, pose significant risks to maintaining sterile environments during deliveries. Additionally, the financial constraints of many families in informal settlements limit their ability to afford supplementary supplies not covered by the state program. There is also a persistent challenge of retaining qualified midwives in remote communes due to better opportunities elsewhere in Kinshasa or abroad. Addressing these issues requires continuous advocacy for government budget allocation and international partnership support.</w:t>
      </w:r>
    </w:p>
    <w:bookmarkEnd w:id="25"/>
    <w:bookmarkStart w:id="26" w:name="section-6"/>
    <w:p>
      <w:pPr>
        <w:pStyle w:val="Heading2"/>
      </w:pPr>
    </w:p>
    <w:p>
      <w:pPr>
        <w:pStyle w:val="FirstParagraph"/>
      </w:pPr>
      <w:r>
        <w:rPr>
          <w:bCs/>
          <w:b/>
        </w:rPr>
        <w:t xml:space="preserve">6. Preliminary Results</w:t>
      </w:r>
    </w:p>
    <w:p>
      <w:pPr>
        <w:pStyle w:val="BodyText"/>
      </w:pPr>
      <w:r>
        <w:t xml:space="preserve">Preliminary data collected over the first six months indicates promising trends. Facilities equipped with dedicated midwives have reported a 15% increase in prenatal visits compared to previous years, suggesting greater engagement from expectant mothers. More importantly, there has been a notable decrease in emergency referrals for postpartum hemorrhage due to the immediate availability of skilled</w:t>
      </w:r>
      <w:r>
        <w:t xml:space="preserve"> </w:t>
      </w:r>
      <w:r>
        <w:rPr>
          <w:iCs/>
          <w:i/>
        </w:rPr>
        <w:t xml:space="preserve">Midwife</w:t>
      </w:r>
      <w:r>
        <w:t xml:space="preserve">/Strong&gt;-led interventions. Community feedback surveys reflect growing confidence in local health centers, with many women citing the respectful and professional attitude of the midwives as a key factor in their decision to deliver at these facilities.</w:t>
      </w:r>
    </w:p>
    <w:bookmarkEnd w:id="26"/>
    <w:bookmarkStart w:id="27" w:name="section-7"/>
    <w:p>
      <w:pPr>
        <w:pStyle w:val="Heading2"/>
      </w:pPr>
    </w:p>
    <w:p>
      <w:pPr>
        <w:pStyle w:val="FirstParagraph"/>
      </w:pPr>
      <w:r>
        <w:rPr>
          <w:bCs/>
          <w:b/>
        </w:rPr>
        <w:t xml:space="preserve">7. Conclusion and Recommendations</w:t>
      </w:r>
    </w:p>
    <w:p>
      <w:pPr>
        <w:pStyle w:val="BodyText"/>
      </w:pPr>
      <w:r>
        <w:t xml:space="preserve">The integration of skilled</w:t>
      </w:r>
      <w:r>
        <w:t xml:space="preserve"> </w:t>
      </w:r>
      <w:r>
        <w:rPr>
          <w:iCs/>
          <w:i/>
        </w:rPr>
        <w:t xml:space="preserve">Midwife</w:t>
      </w:r>
      <w:r>
        <w:t xml:space="preserve">/Strong&gt;-led care is a critical component in improving maternal health outcomes in</w:t>
      </w:r>
      <w:r>
        <w:t xml:space="preserve"> </w:t>
      </w:r>
      <w:r>
        <w:rPr>
          <w:iCs/>
          <w:i/>
        </w:rPr>
        <w:t xml:space="preserve">DR Congo Kinshasa</w:t>
      </w:r>
      <w:r>
        <w:t xml:space="preserve">/Strong&gt;. By placing trained professionals directly into communities, the project addresses both the supply-side (availability of care) and demand-side (acceptance of facility-based delivery) barriers. To sustain and scale this success, we recommend increased investment in midwifery education programs within DRC, continuous professional development workshops for existing staff, and strengthened supply chains for essential obstetric medicines. Furthermore, policy reforms should incentivize midwives to serve in underserved communes through better remuneration packages.</w:t>
      </w:r>
    </w:p>
    <w:p>
      <w:pPr>
        <w:pStyle w:val="BodyText"/>
      </w:pPr>
      <w:r>
        <w:t xml:space="preserve">In conclusion, the empowerment of midwives is not just a medical necessity but a social imperative for Kinshasa. As the city continues to grow rapidly, ensuring that every woman has access to skilled birth attendance remains our paramount goal. The data thus far validates the efficacy of this model and underscores the vital role that dedicated midwifery services play in safeguarding the lives of mothers and newborns across</w:t>
      </w:r>
      <w:r>
        <w:t xml:space="preserve"> </w:t>
      </w:r>
      <w:r>
        <w:rPr>
          <w:iCs/>
          <w:i/>
        </w:rPr>
        <w:t xml:space="preserve">DR Congo Kinshasa</w:t>
      </w:r>
      <w:r>
        <w:t xml:space="preserve">.</w:t>
      </w:r>
    </w:p>
    <w:p>
      <w:pPr>
        <w:pStyle w:val="BodyText"/>
      </w:pPr>
      <w:r>
        <w:t xml:space="preserve">© 2023 International Health Initiative. All Rights Reserved. | Document Prepared for DR Congo Kinshasa Ministry of Public Health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DR Congo Kinshasa</dc:title>
  <dc:creator/>
  <dc:language>en</dc:language>
  <cp:keywords/>
  <dcterms:created xsi:type="dcterms:W3CDTF">2026-07-29T12:21:37Z</dcterms:created>
  <dcterms:modified xsi:type="dcterms:W3CDTF">2026-07-29T12:21:37Z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