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France</w:t>
      </w:r>
      <w:r>
        <w:t xml:space="preserve"> </w:t>
      </w:r>
      <w:r>
        <w:t xml:space="preserve">Paris</w:t>
      </w:r>
    </w:p>
    <w:bookmarkStart w:id="29" w:name="Xd2014d8168d8f5a7220ed0c13c9a3cf7c5a8ab7"/>
    <w:p>
      <w:pPr>
        <w:pStyle w:val="Heading1"/>
      </w:pPr>
      <w:r>
        <w:t xml:space="preserve">Project Report: Strategic Integration and Enhancement of Midwife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Authorities and Hospital Administration Boards</w:t>
      </w:r>
      <w:r>
        <w:br/>
      </w:r>
      <w:r>
        <w:rPr>
          <w:bCs/>
          <w:b/>
        </w:rPr>
        <w:t xml:space="preserve">From:</w:t>
      </w:r>
      <w:r>
        <w:t xml:space="preserve"> </w:t>
      </w:r>
      <w:r>
        <w:t xml:space="preserve">Project Management Office for Maternal Health Initiatives</w:t>
      </w:r>
      <w:r>
        <w:br/>
      </w:r>
    </w:p>
    <w:p>
      <w:pPr>
        <w:pStyle w:val="BodyText"/>
      </w:pPr>
      <w:r>
        <w:t xml:space="preserve">Subject:</w:t>
      </w:r>
    </w:p>
    <w:p>
      <w:pPr>
        <w:pStyle w:val="BodyText"/>
      </w:pPr>
      <w:r>
        <w:rPr>
          <w:iCs/>
          <w:i/>
        </w:rPr>
        <w:t xml:space="preserve">A Comprehensive Analysis of Midwife-Led Care Models in the Urban Context of France Paris</w:t>
      </w:r>
    </w:p>
    <w:bookmarkStart w:id="20" w:name="executive-summary"/>
    <w:p>
      <w:pPr>
        <w:pStyle w:val="Heading2"/>
      </w:pPr>
      <w:r>
        <w:t xml:space="preserve">1. Executive Summary</w:t>
      </w:r>
    </w:p>
    <w:p>
      <w:pPr>
        <w:pStyle w:val="FirstParagraph"/>
      </w:pPr>
      <w:r>
        <w:t xml:space="preserve">This Project Report outlines the critical role, current status, and future strategic directions for midwife-led care within the bustling urban environment of</w:t>
      </w:r>
      <w:r>
        <w:t xml:space="preserve"> </w:t>
      </w:r>
      <w:r>
        <w:rPr>
          <w:bCs/>
          <w:b/>
        </w:rPr>
        <w:t xml:space="preserve">France Paris</w:t>
      </w:r>
      <w:r>
        <w:t xml:space="preserve">. As one of Europe’s most densely populated capitals, Paris presents unique challenges and opportunities in maternal healthcare delivery. The primary objective of this report is to demonstrate that integrating comprehensive midwifery services is not merely a supportive measure but a cornerstone of efficient, patient-centered healthcare in</w:t>
      </w:r>
      <w:r>
        <w:t xml:space="preserve"> </w:t>
      </w:r>
      <w:r>
        <w:rPr>
          <w:bCs/>
          <w:b/>
        </w:rPr>
        <w:t xml:space="preserve">France Paris</w:t>
      </w:r>
      <w:r>
        <w:t xml:space="preserve">. By focusing on the autonomy of the midwife within the French legal framework, we aim to propose actionable strategies that enhance maternal outcomes, reduce unnecessary medical interventions, and alleviate pressure on obstetric hospitals.</w:t>
      </w:r>
    </w:p>
    <w:bookmarkEnd w:id="20"/>
    <w:bookmarkStart w:id="21" w:name="Xca8120f5ed0753d3df29ce33a7c518ad578ebd1"/>
    <w:p>
      <w:pPr>
        <w:pStyle w:val="Heading2"/>
      </w:pPr>
      <w:r>
        <w:t xml:space="preserve">2. Introduction: The Context of Maternal Health in France Paris</w:t>
      </w:r>
    </w:p>
    <w:p>
      <w:pPr>
        <w:pStyle w:val="FirstParagraph"/>
      </w:pPr>
      <w:r>
        <w:t xml:space="preserve">The healthcare landscape in</w:t>
      </w:r>
      <w:r>
        <w:t xml:space="preserve"> </w:t>
      </w:r>
      <w:r>
        <w:rPr>
          <w:bCs/>
          <w:b/>
        </w:rPr>
        <w:t xml:space="preserve">France Paris</w:t>
      </w:r>
      <w:r>
        <w:t xml:space="preserve">is characterized by a high volume of births and a diverse demographic mix. Unlike rural areas, the urban setting of</w:t>
      </w:r>
      <w:r>
        <w:t xml:space="preserve"> </w:t>
      </w:r>
      <w:r>
        <w:rPr>
          <w:bCs/>
          <w:b/>
        </w:rPr>
        <w:t xml:space="preserve">France Paris</w:t>
      </w:r>
    </w:p>
    <w:p>
      <w:pPr>
        <w:pStyle w:val="BodyText"/>
      </w:pPr>
      <w:r>
        <w:t xml:space="preserve">offers superior infrastructure but suffers from significant logistical bottlenecks, including traffic congestion, limited parking for emergency vehicles, and overcrowded emergency rooms. In this context, the traditional model where all births must be managed by obstetricians in major hospitals is becoming increasingly unsustainable.</w:t>
      </w:r>
    </w:p>
    <w:p>
      <w:pPr>
        <w:pStyle w:val="BodyText"/>
      </w:pPr>
      <w:r>
        <w:t xml:space="preserve">This report argues for a shift toward a midwifery-centric model. In France, midwives are highly trained independent healthcare professionals with prescribing rights and the ability to manage low-risk pregnancies autonomously. Leveraging this expertise specifically within</w:t>
      </w:r>
      <w:r>
        <w:t xml:space="preserve"> </w:t>
      </w:r>
      <w:r>
        <w:rPr>
          <w:bCs/>
          <w:b/>
        </w:rPr>
        <w:t xml:space="preserve">France Paris</w:t>
      </w:r>
    </w:p>
    <w:p>
      <w:pPr>
        <w:pStyle w:val="BodyText"/>
      </w:pPr>
      <w:r>
        <w:t xml:space="preserve">can streamline care pathways, allowing obstetricians to focus on high-risk cases while midwives handle routine prenatal and postnatal care.</w:t>
      </w:r>
    </w:p>
    <w:bookmarkEnd w:id="21"/>
    <w:bookmarkStart w:id="22" w:name="X6ae405d730ea855e8eb39160656ab3cbcec9213"/>
    <w:p>
      <w:pPr>
        <w:pStyle w:val="Heading2"/>
      </w:pPr>
      <w:r>
        <w:t xml:space="preserve">3. The Role of the Midwife: Professional Autonomy and Scope</w:t>
      </w:r>
    </w:p>
    <w:p>
      <w:pPr>
        <w:pStyle w:val="FirstParagraph"/>
      </w:pPr>
      <w:r>
        <w:t xml:space="preserve">The core of this project relies on maximizing the potential of the midwife. In France, a midwife (sage-femme) undergoes rigorous medical training that extends beyond nursing to include pathology, pharmacology, and emergency management. Their scope of practice in</w:t>
      </w:r>
      <w:r>
        <w:t xml:space="preserve"> </w:t>
      </w:r>
      <w:r>
        <w:rPr>
          <w:bCs/>
          <w:b/>
        </w:rPr>
        <w:t xml:space="preserve">France Paris</w:t>
      </w:r>
    </w:p>
    <w:p>
      <w:pPr>
        <w:pStyle w:val="BodyText"/>
      </w:pPr>
      <w:r>
        <w:t xml:space="preserve">includes:</w:t>
      </w:r>
    </w:p>
    <w:p>
      <w:pPr>
        <w:numPr>
          <w:ilvl w:val="0"/>
          <w:numId w:val="1001"/>
        </w:numPr>
        <w:pStyle w:val="Compact"/>
      </w:pPr>
      <w:r>
        <w:rPr>
          <w:bCs/>
          <w:b/>
        </w:rPr>
        <w:t xml:space="preserve">Prenatal Care:</w:t>
      </w:r>
      <w:r>
        <w:t xml:space="preserve"> </w:t>
      </w:r>
      <w:r>
        <w:t xml:space="preserve">Conducting regular check-ups, monitoring fetal development, and educating expectant mothers.</w:t>
      </w:r>
    </w:p>
    <w:p>
      <w:pPr>
        <w:numPr>
          <w:ilvl w:val="0"/>
          <w:numId w:val="1001"/>
        </w:numPr>
        <w:pStyle w:val="Compact"/>
      </w:pPr>
      <w:r>
        <w:rPr>
          <w:bCs/>
          <w:b/>
        </w:rPr>
        <w:t xml:space="preserve">Labor and Delivery:</w:t>
      </w:r>
      <w:r>
        <w:t xml:space="preserve"> </w:t>
      </w:r>
      <w:r>
        <w:t xml:space="preserve">Managing normal labor, performing episiotomies if necessary (in specific contexts), and providing pain relief support.</w:t>
      </w:r>
    </w:p>
    <w:p>
      <w:pPr>
        <w:numPr>
          <w:ilvl w:val="0"/>
          <w:numId w:val="1001"/>
        </w:numPr>
        <w:pStyle w:val="Compact"/>
      </w:pPr>
      <w:r>
        <w:rPr>
          <w:bCs/>
          <w:b/>
        </w:rPr>
        <w:t xml:space="preserve">Postnatal Care:</w:t>
      </w:r>
      <w:r>
        <w:t xml:space="preserve"> </w:t>
      </w:r>
      <w:r>
        <w:t xml:space="preserve">Supporting breastfeeding initiation, monitoring maternal recovery, and identifying signs of postpartum depression.</w:t>
      </w:r>
    </w:p>
    <w:p>
      <w:pPr>
        <w:numPr>
          <w:ilvl w:val="0"/>
          <w:numId w:val="1001"/>
        </w:numPr>
        <w:pStyle w:val="Compact"/>
      </w:pPr>
      <w:r>
        <w:rPr>
          <w:bCs/>
          <w:b/>
        </w:rPr>
        <w:t xml:space="preserve">Gynecological Health:</w:t>
      </w:r>
      <w:r>
        <w:t xml:space="preserve"> </w:t>
      </w:r>
      <w:r>
        <w:t xml:space="preserve">Providing contraception advice, cervical cancer screening (Pap smears), and general women’s health services outside of pregnancy.</w:t>
      </w:r>
    </w:p>
    <w:p>
      <w:pPr>
        <w:pStyle w:val="FirstParagraph"/>
      </w:pPr>
      <w:r>
        <w:t xml:space="preserve">In the specific context of</w:t>
      </w:r>
      <w:r>
        <w:t xml:space="preserve"> </w:t>
      </w:r>
      <w:r>
        <w:rPr>
          <w:bCs/>
          <w:b/>
        </w:rPr>
        <w:t xml:space="preserve">France Paris</w:t>
      </w:r>
    </w:p>
    <w:p>
      <w:pPr>
        <w:pStyle w:val="BodyText"/>
      </w:pPr>
      <w:r>
        <w:t xml:space="preserve">, private practice midwives often serve as the first point of contact for many women. Strengthening the network between these private practitioners and public hospitals is essential to ensure continuity of care.</w:t>
      </w:r>
    </w:p>
    <w:bookmarkEnd w:id="22"/>
    <w:bookmarkStart w:id="25" w:name="challenges-specific-to-france-paris"/>
    <w:p>
      <w:pPr>
        <w:pStyle w:val="Heading2"/>
      </w:pPr>
      <w:r>
        <w:t xml:space="preserve">4. Challenges Specific to France Paris</w:t>
      </w:r>
    </w:p>
    <w:p>
      <w:pPr>
        <w:pStyle w:val="FirstParagraph"/>
      </w:pPr>
      <w:r>
        <w:t xml:space="preserve">Despite the high qualification level of midwives, several challenges persist in</w:t>
      </w:r>
      <w:r>
        <w:t xml:space="preserve"> </w:t>
      </w:r>
      <w:r>
        <w:rPr>
          <w:bCs/>
          <w:b/>
        </w:rPr>
        <w:t xml:space="preserve">France Paris</w:t>
      </w:r>
    </w:p>
    <w:p>
      <w:pPr>
        <w:pStyle w:val="BodyText"/>
      </w:pPr>
      <w:r>
        <w:t xml:space="preserve">:</w:t>
      </w:r>
    </w:p>
    <w:bookmarkStart w:id="23" w:name="urban-congestion-and-access"/>
    <w:p>
      <w:pPr>
        <w:pStyle w:val="Heading3"/>
      </w:pPr>
      <w:r>
        <w:t xml:space="preserve">4.1 Urban Congestion and Access</w:t>
      </w:r>
    </w:p>
    <w:p>
      <w:pPr>
        <w:pStyle w:val="FirstParagraph"/>
      </w:pPr>
      <w:r>
        <w:t xml:space="preserve">The density of Paris means that travel time for emergencies can be unpredictable. However, this also necessitates a decentralized approach to care. Instead of funneling all pregnant women into massive central hospitals like Port-Royal or Tarnier immediately upon conception, midwives should be empowered to manage care in smaller, neighborhood-based maternity clinics (maisons de naissance) scattered across the 20 arrondissements.</w:t>
      </w:r>
    </w:p>
    <w:bookmarkEnd w:id="23"/>
    <w:bookmarkStart w:id="24" w:name="demographic-diversity"/>
    <w:p>
      <w:pPr>
        <w:pStyle w:val="Heading3"/>
      </w:pPr>
      <w:r>
        <w:t xml:space="preserve">4.2 Demographic Diversity</w:t>
      </w:r>
    </w:p>
    <w:p>
      <w:pPr>
        <w:pStyle w:val="FirstParagraph"/>
      </w:pPr>
      <w:r>
        <w:rPr>
          <w:bCs/>
          <w:b/>
        </w:rPr>
        <w:t xml:space="preserve">France Paris</w:t>
      </w:r>
    </w:p>
    <w:p>
      <w:pPr>
        <w:pStyle w:val="BodyText"/>
      </w:pPr>
      <w:r>
        <w:t xml:space="preserve">is a multicultural hub. Midwives must be equipped with cultural competency training to address the diverse needs of immigrant populations, including language barriers and varying cultural practices regarding childbirth. This report recommends funding for multilingual midwifery support staff.</w:t>
      </w:r>
    </w:p>
    <w:p>
      <w:pPr>
        <w:pStyle w:val="BodyText"/>
      </w:pPr>
      <w:r>
        <w:t xml:space="preserve">4.3 Perception and Referral Patterns</w:t>
      </w:r>
    </w:p>
    <w:p>
      <w:pPr>
        <w:pStyle w:val="BodyText"/>
      </w:pPr>
      <w:r>
        <w:t xml:space="preserve">In some cases, general practitioners still bypass midwives, referring directly to obstetricians due to a lack of trust in the midwifery model or misunderstanding of their autonomy. This leads to unnecessary medicalization of birth. Educational campaigns targeting GPs and patients are required to reinforce the validity of midwife-led care.</w:t>
      </w:r>
    </w:p>
    <w:bookmarkEnd w:id="24"/>
    <w:bookmarkEnd w:id="25"/>
    <w:bookmarkStart w:id="26" w:name="X35277a3f0de7e38d00ece2a3bfa93f72b75e1ef"/>
    <w:p>
      <w:pPr>
        <w:pStyle w:val="Heading2"/>
      </w:pPr>
      <w:r>
        <w:t xml:space="preserve">5. Strategic Recommendations for Implementation</w:t>
      </w:r>
    </w:p>
    <w:p>
      <w:pPr>
        <w:pStyle w:val="FirstParagraph"/>
      </w:pPr>
      <w:r>
        <w:t xml:space="preserve">5.1 Expansion of Birth Centers in Paris</w:t>
      </w:r>
    </w:p>
    <w:p>
      <w:pPr>
        <w:pStyle w:val="BodyText"/>
      </w:pPr>
      <w:r>
        <w:t xml:space="preserve">To decentralize care, we propose the establishment of ten new midwifery-led birth centers in underserved arrondissements. These facilities would operate under the oversight of regional health authorities but function with significant autonomy. This aligns perfectly with the French government’s goal of "decongestion" of hospital services.</w:t>
      </w:r>
    </w:p>
    <w:p>
      <w:pPr>
        <w:pStyle w:val="BodyText"/>
      </w:pPr>
      <w:r>
        <w:t xml:space="preserve">5.2 Digital Integration and Telemedicine</w:t>
      </w:r>
    </w:p>
    <w:p>
      <w:pPr>
        <w:pStyle w:val="BodyText"/>
      </w:pPr>
      <w:r>
        <w:t xml:space="preserve">Leveraging Paris’s status as a tech hub, we recommend implementing a secure digital platform connecting midwives across</w:t>
      </w:r>
      <w:r>
        <w:t xml:space="preserve"> </w:t>
      </w:r>
      <w:r>
        <w:rPr>
          <w:bCs/>
          <w:b/>
        </w:rPr>
        <w:t xml:space="preserve">France Paris</w:t>
      </w:r>
    </w:p>
    <w:p>
      <w:pPr>
        <w:pStyle w:val="BodyText"/>
      </w:pPr>
      <w:r>
        <w:t xml:space="preserve">with hospital databases. This allows for real-time sharing of ultrasound results and medical history, ensuring that if a risk factor emerges during pregnancy managed by a private midwife, the transition to hospital obstetric care is seamless and immediate.</w:t>
      </w:r>
    </w:p>
    <w:p>
      <w:pPr>
        <w:pStyle w:val="BodyText"/>
      </w:pPr>
      <w:r>
        <w:t xml:space="preserve">5.3 Enhanced Training in Urban Pathologies</w:t>
      </w:r>
    </w:p>
    <w:p>
      <w:pPr>
        <w:pStyle w:val="BodyText"/>
      </w:pPr>
      <w:r>
        <w:t xml:space="preserve">Midwives practicing in</w:t>
      </w:r>
      <w:r>
        <w:t xml:space="preserve"> </w:t>
      </w:r>
      <w:r>
        <w:rPr>
          <w:bCs/>
          <w:b/>
        </w:rPr>
        <w:t xml:space="preserve">France Paris</w:t>
      </w:r>
    </w:p>
    <w:p>
      <w:pPr>
        <w:pStyle w:val="BodyText"/>
      </w:pPr>
      <w:r>
        <w:t xml:space="preserve">encounter higher rates of certain urban-related health issues, such as stress-induced pre-eclampsia or lifestyle-related gestational diabetes. Continuing education programs should be funded to upskill midwives in managing these specific urban health profiles.</w:t>
      </w:r>
    </w:p>
    <w:bookmarkEnd w:id="26"/>
    <w:bookmarkStart w:id="27" w:name="expected-outcomes-and-benefits"/>
    <w:p>
      <w:pPr>
        <w:pStyle w:val="Heading2"/>
      </w:pPr>
      <w:r>
        <w:t xml:space="preserve">6. Expected Outcomes and Benefits</w:t>
      </w:r>
    </w:p>
    <w:p>
      <w:pPr>
        <w:numPr>
          <w:ilvl w:val="0"/>
          <w:numId w:val="1002"/>
        </w:numPr>
        <w:pStyle w:val="Compact"/>
      </w:pPr>
      <w:r>
        <w:rPr>
          <w:bCs/>
          <w:b/>
        </w:rPr>
        <w:t xml:space="preserve">Economic Efficiency:</w:t>
      </w:r>
      <w:r>
        <w:t xml:space="preserve"> </w:t>
      </w:r>
      <w:r>
        <w:t xml:space="preserve">Midwife-led care is proven to be cost-effective compared to obstetric-led care for low-risk pregnancies. By shifting the majority of births in</w:t>
      </w:r>
      <w:r>
        <w:t xml:space="preserve"> </w:t>
      </w:r>
      <w:r>
        <w:rPr>
          <w:bCs/>
          <w:b/>
        </w:rPr>
        <w:t xml:space="preserve">France Paris</w:t>
      </w:r>
    </w:p>
    <w:p>
      <w:pPr>
        <w:numPr>
          <w:ilvl w:val="0"/>
          <w:numId w:val="1000"/>
        </w:numPr>
        <w:pStyle w:val="Compact"/>
      </w:pPr>
      <w:r>
        <w:t xml:space="preserve">to midwifery settings, the regional health system can save millions of euros annually.</w:t>
      </w:r>
    </w:p>
    <w:p>
      <w:pPr>
        <w:numPr>
          <w:ilvl w:val="0"/>
          <w:numId w:val="1002"/>
        </w:numPr>
      </w:pPr>
      <w:r>
        <w:t xml:space="preserve">Improved Patient Satisfaction:</w:t>
      </w:r>
    </w:p>
    <w:p>
      <w:pPr>
        <w:numPr>
          <w:ilvl w:val="0"/>
          <w:numId w:val="1000"/>
        </w:numPr>
      </w:pPr>
      <w:r>
        <w:t xml:space="preserve">Pregnant women often prefer the holistic, less clinical approach of midwives. Higher satisfaction scores correlate with better mental health outcomes for mothers.</w:t>
      </w:r>
    </w:p>
    <w:p>
      <w:pPr>
        <w:numPr>
          <w:ilvl w:val="0"/>
          <w:numId w:val="1002"/>
        </w:numPr>
      </w:pPr>
      <w:r>
        <w:t xml:space="preserve">Reduced Intervention Rates:</w:t>
      </w:r>
    </w:p>
    <w:p>
      <w:pPr>
        <w:numPr>
          <w:ilvl w:val="0"/>
          <w:numId w:val="1000"/>
        </w:numPr>
      </w:pPr>
      <w:r>
        <w:t xml:space="preserve">Data suggests that midwife-led care results in lower rates of cesarean sections and epidurals among low-risk populations, leading to faster recovery times and fewer complications.</w:t>
      </w:r>
    </w:p>
    <w:bookmarkEnd w:id="27"/>
    <w:bookmarkStart w:id="28" w:name="conclusion"/>
    <w:p>
      <w:pPr>
        <w:pStyle w:val="Heading2"/>
      </w:pPr>
      <w:r>
        <w:t xml:space="preserve">7. Conclusion</w:t>
      </w:r>
    </w:p>
    <w:p>
      <w:pPr>
        <w:pStyle w:val="FirstParagraph"/>
      </w:pPr>
      <w:r>
        <w:t xml:space="preserve">This Project Report strongly advocates for the reintegration and empowerment of the midwife as a primary provider in the healthcare ecosystem of</w:t>
      </w:r>
      <w:r>
        <w:t xml:space="preserve"> </w:t>
      </w:r>
      <w:r>
        <w:rPr>
          <w:bCs/>
          <w:b/>
        </w:rPr>
        <w:t xml:space="preserve">France Paris</w:t>
      </w:r>
      <w:r>
        <w:t xml:space="preserve">. The current infrastructure allows for a transition away from purely hospital-centric birth models toward a hybrid system that values professional autonomy, patient choice, and clinical efficiency. By recognizing the midwife not just as an assistant to doctors but as an independent expert in normal physiology,</w:t>
      </w:r>
      <w:r>
        <w:t xml:space="preserve"> </w:t>
      </w:r>
      <w:r>
        <w:rPr>
          <w:bCs/>
          <w:b/>
        </w:rPr>
        <w:t xml:space="preserve">France Paris</w:t>
      </w:r>
    </w:p>
    <w:p>
      <w:pPr>
        <w:pStyle w:val="BodyText"/>
      </w:pPr>
      <w:r>
        <w:t xml:space="preserve">can set a benchmark for modern urban maternal healthcare in Europe. Immediate action is recommended to fund pilot programs and revise referral protocols to fully realize these benefits.</w:t>
      </w:r>
    </w:p>
    <w:p>
      <w:pPr>
        <w:pStyle w:val="BodyText"/>
      </w:pPr>
      <w:r>
        <w:rPr>
          <w:bCs/>
          <w:b/>
        </w:rPr>
        <w:t xml:space="preserve">Final Note:</w:t>
      </w:r>
      <w:r>
        <w:t xml:space="preserve"> </w:t>
      </w:r>
      <w:r>
        <w:t xml:space="preserve">The success of this project depends on the collaborative spirit between public institutions, private midwives, and urban planners in</w:t>
      </w:r>
      <w:r>
        <w:t xml:space="preserve"> </w:t>
      </w:r>
      <w:r>
        <w:rPr>
          <w:bCs/>
          <w:b/>
        </w:rPr>
        <w:t xml:space="preserve">France Paris</w:t>
      </w:r>
      <w:r>
        <w:t xml:space="preserve"> </w:t>
      </w:r>
    </w:p>
    <w:p>
      <w:pPr>
        <w:pStyle w:val="BodyText"/>
      </w:pPr>
      <w:r>
        <w:t xml:space="preserve">© 2023 Maternal Health Initiatives. All Rights Reserved. This document is confidential and intended for authorized personnel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France Paris</dc:title>
  <dc:creator/>
  <dc:language>en</dc:language>
  <cp:keywords/>
  <dcterms:created xsi:type="dcterms:W3CDTF">2026-07-30T04:49:38Z</dcterms:created>
  <dcterms:modified xsi:type="dcterms:W3CDTF">2026-07-30T04:49:38Z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