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Maternal</w:t>
      </w:r>
      <w:r>
        <w:t xml:space="preserve"> </w:t>
      </w:r>
      <w:r>
        <w:t xml:space="preserve">Healthcare</w:t>
      </w:r>
      <w:r>
        <w:t xml:space="preserve"> </w:t>
      </w:r>
      <w:r>
        <w:t xml:space="preserve">Services</w:t>
      </w:r>
      <w:r>
        <w:t xml:space="preserve"> </w:t>
      </w:r>
      <w:r>
        <w:t xml:space="preserve">for</w:t>
      </w:r>
      <w:r>
        <w:t xml:space="preserve"> </w:t>
      </w:r>
      <w:r>
        <w:t xml:space="preserve">Midwives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7bd1a6c63d065bc02d8e4b18121326b15fce4dd"/>
    <w:p>
      <w:pPr>
        <w:pStyle w:val="Heading1"/>
      </w:pPr>
      <w:r>
        <w:t xml:space="preserve">Project Report</w:t>
      </w:r>
      <w:r>
        <w:t xml:space="preserve">: Strengthening Maternal Health Infrastructure through Specialized Midwifery Support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r>
        <w:rPr>
          <w:bCs/>
          <w:b/>
        </w:rPr>
        <w:t xml:space="preserve">From:</w:t>
      </w:r>
      <w:r>
        <w:t xml:space="preserve"> </w:t>
      </w:r>
      <w:r>
        <w:t xml:space="preserve">International Health Development Initiative (IHDi)</w:t>
      </w:r>
      <w:r>
        <w:br/>
      </w:r>
    </w:p>
    <w:bookmarkEnd w:id="20"/>
    <w:bookmarkStart w:id="21" w:name="executive-summary"/>
    <w:p>
      <w:pPr>
        <w:pStyle w:val="Heading2"/>
      </w:pPr>
      <w:r>
        <w:t xml:space="preserve">1. Executive Summary</w:t>
      </w:r>
    </w:p>
    <w:p>
      <w:pPr>
        <w:pStyle w:val="FirstParagraph"/>
      </w:pPr>
      <w:r>
        <w:t xml:space="preserve">This Project Report outlines the strategic implementation and outcomes of a comprehensive initiative aimed at upgrading maternal healthcare services within the bustling metropolis of Ivory Coast Abidjan. The primary objective was to address the critical shortage of skilled birth attendants by recruiting, training, and deploying highly qualified</w:t>
      </w:r>
      <w:r>
        <w:t xml:space="preserve"> </w:t>
      </w:r>
      <w:r>
        <w:t xml:space="preserve">Midwife</w:t>
      </w:r>
      <w:r>
        <w:t xml:space="preserve"> </w:t>
      </w:r>
      <w:r>
        <w:t xml:space="preserve">professionals across key urban health centers. As one of Africa’s fastest-growing economies with a dense urban population, Abidjan presents unique challenges and opportunities for healthcare delivery. This report details how targeted intervention in the</w:t>
      </w:r>
      <w:r>
        <w:t xml:space="preserve"> </w:t>
      </w:r>
      <w:r>
        <w:t xml:space="preserve">Midwife</w:t>
      </w:r>
      <w:r>
        <w:t xml:space="preserve"> </w:t>
      </w:r>
      <w:r>
        <w:t xml:space="preserve">workforce directly correlates with improved maternal and neonatal outcomes in Ivory Coast Abidjan.</w:t>
      </w:r>
    </w:p>
    <w:bookmarkEnd w:id="21"/>
    <w:bookmarkStart w:id="23" w:name="X62f4e41a0f90d8d2d124fe55b41b39e7c875c50"/>
    <w:p>
      <w:pPr>
        <w:pStyle w:val="Heading2"/>
      </w:pPr>
      <w:r>
        <w:t xml:space="preserve">2. Background and Context: The Situation in Ivory Coast Abidjan</w:t>
      </w:r>
    </w:p>
    <w:p>
      <w:pPr>
        <w:pStyle w:val="FirstParagraph"/>
      </w:pPr>
      <w:r>
        <w:t xml:space="preserve">Ivory Coast has made significant strides in public health over the past decade, yet disparities remain between rural regions and urban centers. In this context, Ivory Coast Abidjan serves as both the economic engine of the nation and a microcosm of its healthcare challenges. The city is home to over 5 million inhabitants, creating an immense demand for obstetric services. While infrastructure in Abidjan is relatively advanced compared to other regions, the system faces severe strain due to population density and migration.</w:t>
      </w:r>
    </w:p>
    <w:bookmarkStart w:id="22" w:name="the-gap-in-skilled-attendance"/>
    <w:p>
      <w:pPr>
        <w:pStyle w:val="Heading3"/>
      </w:pPr>
      <w:r>
        <w:t xml:space="preserve">2.1 The Gap in Skilled Attendance</w:t>
      </w:r>
    </w:p>
    <w:p>
      <w:pPr>
        <w:pStyle w:val="FirstParagraph"/>
      </w:pPr>
      <w:r>
        <w:t xml:space="preserve">Data indicates that while facility-based deliveries have increased, a significant percentage of births still occur without adequate medical supervision during critical complications. The role of the</w:t>
      </w:r>
      <w:r>
        <w:t xml:space="preserve"> </w:t>
      </w:r>
      <w:r>
        <w:t xml:space="preserve">Midwife</w:t>
      </w:r>
      <w:r>
        <w:t xml:space="preserve"> </w:t>
      </w:r>
      <w:r>
        <w:t xml:space="preserve">is pivotal in bridging this gap. In many understaffed clinics across Ivory Coast Abidjan, existing staff are overwhelmed, leading to burnout and reduced quality of care. There is an urgent need to reinforce the workforce with certified professionals who can provide not only clinical care but also health education and psychological support to expectant mothers.</w:t>
      </w:r>
    </w:p>
    <w:bookmarkEnd w:id="22"/>
    <w:bookmarkEnd w:id="23"/>
    <w:bookmarkStart w:id="24" w:name="project-objectives"/>
    <w:p>
      <w:pPr>
        <w:pStyle w:val="Heading2"/>
      </w:pPr>
      <w:r>
        <w:t xml:space="preserve">3. Project Objectives</w:t>
      </w:r>
    </w:p>
    <w:p>
      <w:pPr>
        <w:pStyle w:val="FirstParagraph"/>
      </w:pPr>
      <w:r>
        <w:t xml:space="preserve">The project was designed with three core objectives focused on enhancing the capacity of the healthcare system in Ivory Coast Abidjan:</w:t>
      </w:r>
    </w:p>
    <w:p>
      <w:pPr>
        <w:numPr>
          <w:ilvl w:val="0"/>
          <w:numId w:val="1001"/>
        </w:numPr>
        <w:pStyle w:val="Compact"/>
      </w:pPr>
      <w:r>
        <w:t xml:space="preserve">To recruit and deploy 150 additional certified</w:t>
      </w:r>
      <w:r>
        <w:t xml:space="preserve"> </w:t>
      </w:r>
      <w:r>
        <w:t xml:space="preserve">Midwife</w:t>
      </w:r>
      <w:r>
        <w:t xml:space="preserve">s to five major public health centers in Abidjan (Districts of Cocody, Plateau, Yopougon, Adjamé, and Abobo).</w:t>
      </w:r>
    </w:p>
    <w:p>
      <w:pPr>
        <w:numPr>
          <w:ilvl w:val="0"/>
          <w:numId w:val="1001"/>
        </w:numPr>
        <w:pStyle w:val="Compact"/>
      </w:pPr>
      <w:r>
        <w:t xml:space="preserve">To provide continuous professional development training for existing midwifery staff to ensure up-to-date knowledge in emergency obstetric care.</w:t>
      </w:r>
    </w:p>
    <w:p>
      <w:pPr>
        <w:numPr>
          <w:ilvl w:val="0"/>
          <w:numId w:val="1001"/>
        </w:numPr>
        <w:pStyle w:val="Compact"/>
      </w:pPr>
      <w:r>
        <w:t xml:space="preserve">To establish a mentorship program where experienced</w:t>
      </w:r>
      <w:r>
        <w:t xml:space="preserve"> </w:t>
      </w:r>
      <w:r>
        <w:t xml:space="preserve">Midwife</w:t>
      </w:r>
      <w:r>
        <w:t xml:space="preserve">s guide junior staff, thereby improving retention rates and job satisfaction within the healthcare sector of Ivory Coast Abidjan.</w:t>
      </w:r>
    </w:p>
    <w:bookmarkEnd w:id="24"/>
    <w:bookmarkStart w:id="28" w:name="methodology-and-implementation"/>
    <w:p>
      <w:pPr>
        <w:pStyle w:val="Heading2"/>
      </w:pPr>
      <w:r>
        <w:t xml:space="preserve">4. Methodology and Implementation</w:t>
      </w:r>
    </w:p>
    <w:p>
      <w:pPr>
        <w:pStyle w:val="FirstParagraph"/>
      </w:pPr>
      <w:r>
        <w:t xml:space="preserve">The implementation phase required a meticulous approach tailored to the specific logistical realities of Ivory Coast Abidjan. The project followed a phased rollout over an eighteen-month period.</w:t>
      </w:r>
    </w:p>
    <w:bookmarkStart w:id="25" w:name="recruitment-and-selection"/>
    <w:p>
      <w:pPr>
        <w:pStyle w:val="Heading3"/>
      </w:pPr>
      <w:r>
        <w:t xml:space="preserve">4.1 Recruitment and Selection</w:t>
      </w:r>
    </w:p>
    <w:p>
      <w:pPr>
        <w:pStyle w:val="FirstParagraph"/>
      </w:pPr>
      <w:r>
        <w:t xml:space="preserve">We collaborated with the University Félix Houphouët-Boigny and the National School of Public Health in Abidjan to identify top-tier candidates for midwifery programs. The selection criteria emphasized clinical competency, cultural sensitivity, and a commitment to serving underserved communities within Ivory Coast Abidjan. Special attention was given to ensuring gender balance and local representation.</w:t>
      </w:r>
    </w:p>
    <w:bookmarkEnd w:id="25"/>
    <w:bookmarkStart w:id="26" w:name="training-and-integration"/>
    <w:p>
      <w:pPr>
        <w:pStyle w:val="Heading3"/>
      </w:pPr>
      <w:r>
        <w:t xml:space="preserve">4.2 Training and Integration</w:t>
      </w:r>
    </w:p>
    <w:p>
      <w:pPr>
        <w:pStyle w:val="FirstParagraph"/>
      </w:pPr>
      <w:r>
        <w:t xml:space="preserve">Newly hired</w:t>
      </w:r>
      <w:r>
        <w:t xml:space="preserve"> </w:t>
      </w:r>
      <w:r>
        <w:t xml:space="preserve">Midwife</w:t>
      </w:r>
      <w:r>
        <w:t xml:space="preserve">s underwent a two-week intensive orientation specific to the protocols of Ivorian hospitals. This included familiarization with electronic health records systems now being adopted in Abidjan’s major centers, as well as emergency response drills for obstetric hemorrhage and neonatal resuscitation. Existing staff received workshops on modern midwifery techniques, focusing on reducing cesarean section rates through natural birth support where medically appropriate.</w:t>
      </w:r>
    </w:p>
    <w:bookmarkEnd w:id="26"/>
    <w:bookmarkStart w:id="27" w:name="infrastructure-support"/>
    <w:p>
      <w:pPr>
        <w:pStyle w:val="Heading3"/>
      </w:pPr>
      <w:r>
        <w:t xml:space="preserve">4.3 Infrastructure Support</w:t>
      </w:r>
    </w:p>
    <w:p>
      <w:pPr>
        <w:pStyle w:val="FirstParagraph"/>
      </w:pPr>
      <w:r>
        <w:t xml:space="preserve">To fully support the work of every</w:t>
      </w:r>
      <w:r>
        <w:t xml:space="preserve"> </w:t>
      </w:r>
      <w:r>
        <w:t xml:space="preserve">Midwife</w:t>
      </w:r>
      <w:r>
        <w:t xml:space="preserve">, the project also allocated funds for upgrading delivery rooms in selected facilities. This included procuring necessary equipment, ensuring reliable electricity supplies, and improving sanitation standards, which are crucial for infection prevention in high-traffic areas of Ivory Coast Abidjan.</w:t>
      </w:r>
    </w:p>
    <w:bookmarkEnd w:id="27"/>
    <w:bookmarkEnd w:id="28"/>
    <w:bookmarkStart w:id="31" w:name="results-and-impact-analysis"/>
    <w:p>
      <w:pPr>
        <w:pStyle w:val="Heading2"/>
      </w:pPr>
      <w:r>
        <w:t xml:space="preserve">5. Results and Impact Analysis</w:t>
      </w:r>
    </w:p>
    <w:p>
      <w:pPr>
        <w:pStyle w:val="FirstParagraph"/>
      </w:pPr>
      <w:r>
        <w:t xml:space="preserve">The impact of this initiative on the healthcare landscape of Ivory Coast Abidjan has been profound and measurable. The data collected over the final six months of the project demonstrates significant improvements in maternal and neonatal health indicators.</w:t>
      </w:r>
    </w:p>
    <w:bookmarkStart w:id="29" w:name="quantitative-outcomes"/>
    <w:p>
      <w:pPr>
        <w:pStyle w:val="Heading3"/>
      </w:pPr>
      <w:r>
        <w:t xml:space="preserve">5.1 Quantitative Outcomes</w:t>
      </w:r>
    </w:p>
    <w:p>
      <w:pPr>
        <w:numPr>
          <w:ilvl w:val="0"/>
          <w:numId w:val="1002"/>
        </w:numPr>
        <w:pStyle w:val="Compact"/>
      </w:pPr>
      <w:r>
        <w:rPr>
          <w:bCs/>
          <w:b/>
        </w:rPr>
        <w:t xml:space="preserve">Increase in Skilled Birth Attendance:</w:t>
      </w:r>
      <w:r>
        <w:t xml:space="preserve"> </w:t>
      </w:r>
      <w:r>
        <w:t xml:space="preserve">The percentage of deliveries attended by a certified</w:t>
      </w:r>
      <w:r>
        <w:t xml:space="preserve"> </w:t>
      </w:r>
      <w:r>
        <w:t xml:space="preserve">Midwife</w:t>
      </w:r>
      <w:r>
        <w:t xml:space="preserve"> </w:t>
      </w:r>
      <w:r>
        <w:t xml:space="preserve">rose from 68% to 92% in the targeted districts of Ivory Coast Abidjan.</w:t>
      </w:r>
    </w:p>
    <w:p>
      <w:pPr>
        <w:numPr>
          <w:ilvl w:val="0"/>
          <w:numId w:val="1002"/>
        </w:numPr>
        <w:pStyle w:val="Compact"/>
      </w:pPr>
      <w:r>
        <w:rPr>
          <w:bCs/>
          <w:b/>
        </w:rPr>
        <w:t xml:space="preserve">Reduction in Complications:</w:t>
      </w:r>
      <w:r>
        <w:t xml:space="preserve"> </w:t>
      </w:r>
      <w:r>
        <w:t xml:space="preserve">There was a 35% decrease in severe maternal complications, attributed largely to the early detection skills of the newly deployed midwifery staff.</w:t>
      </w:r>
    </w:p>
    <w:p>
      <w:pPr>
        <w:numPr>
          <w:ilvl w:val="0"/>
          <w:numId w:val="1002"/>
        </w:numPr>
        <w:pStyle w:val="Compact"/>
      </w:pPr>
      <w:r>
        <w:rPr>
          <w:bCs/>
          <w:b/>
        </w:rPr>
        <w:t xml:space="preserve">Mortality Rates:</w:t>
      </w:r>
      <w:r>
        <w:t xml:space="preserve"> </w:t>
      </w:r>
      <w:r>
        <w:t xml:space="preserve">Neonatal mortality rates within participating hospitals dropped by 20%, highlighting the effectiveness of immediate postnatal care provided by skilled</w:t>
      </w:r>
      <w:r>
        <w:t xml:space="preserve"> </w:t>
      </w:r>
      <w:r>
        <w:t xml:space="preserve">Midwife</w:t>
      </w:r>
      <w:r>
        <w:t xml:space="preserve">s.</w:t>
      </w:r>
    </w:p>
    <w:bookmarkEnd w:id="29"/>
    <w:bookmarkStart w:id="30" w:name="qualitative-outcomes"/>
    <w:p>
      <w:pPr>
        <w:pStyle w:val="Heading3"/>
      </w:pPr>
      <w:r>
        <w:t xml:space="preserve">5.2 Qualitative Outcomes</w:t>
      </w:r>
    </w:p>
    <w:p>
      <w:pPr>
        <w:pStyle w:val="FirstParagraph"/>
      </w:pPr>
      <w:r>
        <w:t xml:space="preserve">Beyond statistics, the human element of this project cannot be overstated. Patient satisfaction surveys from Ivory Coast Abidjan indicate a marked improvement in the quality of care experienced by mothers. Women reported feeling more heard and respected during labor, a direct result of the holistic training provided to midwives who view childbirth not just as a medical event but as a life transition requiring emotional support.</w:t>
      </w:r>
    </w:p>
    <w:bookmarkEnd w:id="30"/>
    <w:bookmarkEnd w:id="31"/>
    <w:bookmarkStart w:id="32" w:name="challenges-encountered"/>
    <w:p>
      <w:pPr>
        <w:pStyle w:val="Heading2"/>
      </w:pPr>
      <w:r>
        <w:t xml:space="preserve">6. Challenges Encountered</w:t>
      </w:r>
    </w:p>
    <w:p>
      <w:pPr>
        <w:pStyle w:val="FirstParagraph"/>
      </w:pPr>
      <w:r>
        <w:t xml:space="preserve">While the project was largely successful, several challenges were encountered during implementation in Ivory Coast Abidjan. Traffic congestion in Abidjan initially hindered the timely delivery of medical supplies and staff transportation for night shifts. Additionally, resistance to change from some senior hospital administrators who were accustomed to older methods required extensive dialogue and negotiation.</w:t>
      </w:r>
    </w:p>
    <w:p>
      <w:pPr>
        <w:pStyle w:val="BodyText"/>
      </w:pPr>
      <w:r>
        <w:t xml:space="preserve">Furthermore, the cost of living in Ivory Coast Abidjan poses a retention risk. To mitigate this, we introduced housing subsidies for</w:t>
      </w:r>
      <w:r>
        <w:t xml:space="preserve"> </w:t>
      </w:r>
      <w:r>
        <w:t xml:space="preserve">Midwife</w:t>
      </w:r>
      <w:r>
        <w:t xml:space="preserve">s relocating from rural areas to the city center, ensuring that financial pressures do not drive away talented healthcare professionals.</w:t>
      </w:r>
    </w:p>
    <w:bookmarkEnd w:id="32"/>
    <w:bookmarkStart w:id="33" w:name="X9c67b2626ec113e616b6408b3d4e53b888627cb"/>
    <w:p>
      <w:pPr>
        <w:pStyle w:val="Heading2"/>
      </w:pPr>
      <w:r>
        <w:t xml:space="preserve">7. Sustainability and Future Recommendations</w:t>
      </w:r>
    </w:p>
    <w:p>
      <w:pPr>
        <w:pStyle w:val="FirstParagraph"/>
      </w:pPr>
      <w:r>
        <w:t xml:space="preserve">To ensure the longevity of these gains in Ivory Coast Abidjan, sustainability measures have been integrated into the project design. The Ministry of Health has agreed to absorb the salaries of all recruited</w:t>
      </w:r>
      <w:r>
        <w:t xml:space="preserve"> </w:t>
      </w:r>
      <w:r>
        <w:t xml:space="preserve">Midwife</w:t>
      </w:r>
      <w:r>
        <w:t xml:space="preserve">s into the national budget starting next fiscal year.</w:t>
      </w:r>
    </w:p>
    <w:p>
      <w:pPr>
        <w:pStyle w:val="BodyText"/>
      </w:pPr>
      <w:r>
        <w:t xml:space="preserve">Future recommendations include:</w:t>
      </w:r>
    </w:p>
    <w:p>
      <w:pPr>
        <w:numPr>
          <w:ilvl w:val="0"/>
          <w:numId w:val="1003"/>
        </w:numPr>
        <w:pStyle w:val="Compact"/>
      </w:pPr>
      <w:r>
        <w:t xml:space="preserve">Expanding this model to other districts in Ivory Coast Abidjan and eventually to rural provinces like Yamoussoukro and Bouaké.</w:t>
      </w:r>
    </w:p>
    <w:p>
      <w:pPr>
        <w:numPr>
          <w:ilvl w:val="0"/>
          <w:numId w:val="1003"/>
        </w:numPr>
        <w:pStyle w:val="Compact"/>
      </w:pPr>
      <w:r>
        <w:t xml:space="preserve">Incorporating telemedicine platforms to allow</w:t>
      </w:r>
      <w:r>
        <w:t xml:space="preserve"> </w:t>
      </w:r>
      <w:r>
        <w:t xml:space="preserve">Midwife</w:t>
      </w:r>
      <w:r>
        <w:t xml:space="preserve">s in remote outposts of Abidjan’s greater metropolitan area to consult with specialists instantly.</w:t>
      </w:r>
    </w:p>
    <w:p>
      <w:pPr>
        <w:numPr>
          <w:ilvl w:val="0"/>
          <w:numId w:val="1003"/>
        </w:numPr>
        <w:pStyle w:val="Compact"/>
      </w:pPr>
      <w:r>
        <w:t xml:space="preserve">Establishing a permanent "Midwifery Excellence Center" in Abidjan for ongoing research and education, ensuring that Ivory Coast remains a leader in maternal health innovation within West Africa.</w:t>
      </w:r>
    </w:p>
    <w:bookmarkEnd w:id="33"/>
    <w:bookmarkStart w:id="34" w:name="conclusion"/>
    <w:p>
      <w:pPr>
        <w:pStyle w:val="Heading2"/>
      </w:pPr>
      <w:r>
        <w:t xml:space="preserve">8. Conclusion</w:t>
      </w:r>
    </w:p>
    <w:p>
      <w:pPr>
        <w:pStyle w:val="FirstParagraph"/>
      </w:pPr>
      <w:r>
        <w:t xml:space="preserve">This Project Report confirms that investing in the professionalization and support of the</w:t>
      </w:r>
      <w:r>
        <w:t xml:space="preserve"> </w:t>
      </w:r>
      <w:r>
        <w:t xml:space="preserve">Midwife</w:t>
      </w:r>
      <w:r>
        <w:t xml:space="preserve"> </w:t>
      </w:r>
      <w:r>
        <w:t xml:space="preserve">workforce is one of the most effective strategies for improving public health outcomes. In Ivory Coast Abidjan, where population density meets modern healthcare aspirations, this approach has proven vital. By empowering midwives with resources, training, and respect for their profession, we have taken a significant step toward ensuring that every mother and child in Ivory Coast Abidjan receives the dignified and skilled care they deserve.</w:t>
      </w:r>
    </w:p>
    <w:p>
      <w:pPr>
        <w:pStyle w:val="BodyText"/>
      </w:pPr>
      <w:r>
        <w:t xml:space="preserve">The success of this initiative serves as a blueprint for urban health development across the region. It underscores that when healthcare systems prioritize the human element—the</w:t>
      </w:r>
      <w:r>
        <w:t xml:space="preserve"> </w:t>
      </w:r>
      <w:r>
        <w:t xml:space="preserve">Midwife</w:t>
      </w:r>
      <w:r>
        <w:t xml:space="preserve"> </w:t>
      </w:r>
      <w:r>
        <w:t xml:space="preserve">at the bedside—communities thrive. We commend the resilience and dedication of all midwifery staff in Ivory Coast Abidjan, whose daily efforts continue to save lives and strengthen families.</w:t>
      </w:r>
    </w:p>
    <w:bookmarkEnd w:id="34"/>
    <w:bookmarkStart w:id="35" w:name="references"/>
    <w:p>
      <w:pPr>
        <w:pStyle w:val="Heading2"/>
      </w:pPr>
      <w:r>
        <w:t xml:space="preserve">9. References</w:t>
      </w:r>
    </w:p>
    <w:p>
      <w:pPr>
        <w:numPr>
          <w:ilvl w:val="0"/>
          <w:numId w:val="1004"/>
        </w:numPr>
        <w:pStyle w:val="Compact"/>
      </w:pPr>
      <w:r>
        <w:t xml:space="preserve">Ivory Coast Ministry of Health Annual Health Statistics Report (2023).</w:t>
      </w:r>
    </w:p>
    <w:p>
      <w:pPr>
        <w:numPr>
          <w:ilvl w:val="0"/>
          <w:numId w:val="1004"/>
        </w:numPr>
        <w:pStyle w:val="Compact"/>
      </w:pPr>
      <w:r>
        <w:t xml:space="preserve">World Health Organization: Guidelines on Maternal and Newborn Care.</w:t>
      </w:r>
    </w:p>
    <w:p>
      <w:pPr>
        <w:numPr>
          <w:ilvl w:val="0"/>
          <w:numId w:val="1004"/>
        </w:numPr>
        <w:pStyle w:val="Compact"/>
      </w:pPr>
      <w:r>
        <w:t xml:space="preserve">Institut National de la Statistique d'Ivoire: Demographic and Health Survey Data.</w:t>
      </w:r>
    </w:p>
    <w:p>
      <w:r>
        <w:pict>
          <v:rect style="width:0;height:1.5pt" o:hralign="center" o:hrstd="t" o:hr="t"/>
        </w:pict>
      </w:r>
    </w:p>
    <w:p>
      <w:pPr>
        <w:pStyle w:val="FirstParagraph"/>
      </w:pPr>
      <w:r>
        <w:t xml:space="preserve">End of Project Report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Maternal Healthcare Services for Midwives in Ivory Coast Abidjan</dc:title>
  <dc:creator/>
  <dc:language>en</dc:language>
  <cp:keywords/>
  <dcterms:created xsi:type="dcterms:W3CDTF">2026-07-30T04:49:57Z</dcterms:created>
  <dcterms:modified xsi:type="dcterms:W3CDTF">2026-07-30T04:49:57Z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