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Initiative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2" w:name="X427261b7767b9194327105ba27e0b324bb1df2e"/>
    <w:p>
      <w:pPr>
        <w:pStyle w:val="Heading1"/>
      </w:pPr>
      <w:r>
        <w:t xml:space="preserve">Project Report: Strengthening Maternal Health Through Midwifery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Department Officials</w:t>
      </w:r>
      <w:r>
        <w:br/>
      </w:r>
      <w:r>
        <w:rPr>
          <w:bCs/>
          <w:b/>
        </w:rPr>
        <w:t xml:space="preserve">From:</w:t>
      </w:r>
      <w:r>
        <w:t xml:space="preserve"> </w:t>
      </w:r>
      <w:r>
        <w:t xml:space="preserve">Project Implementation Team</w:t>
      </w:r>
      <w:r>
        <w:br/>
      </w:r>
    </w:p>
    <w:p>
      <w:pPr>
        <w:pStyle w:val="BodyText"/>
      </w:pPr>
      <w:r>
        <w:t xml:space="preserve">Subject:</w:t>
      </w:r>
    </w:p>
    <w:p>
      <w:pPr>
        <w:pStyle w:val="BodyText"/>
      </w:pPr>
      <w:r>
        <w:t xml:space="preserve">An assessment of the critical role of the midwife in improving maternal and neonatal outcomes within Pakistan Karachi.</w:t>
      </w:r>
    </w:p>
    <w:p>
      <w:r>
        <w:pict>
          <v:rect style="width:0;height:1.5pt" o:hralign="center" o:hrstd="t" o:hr="t"/>
        </w:pict>
      </w:r>
    </w:p>
    <w:bookmarkStart w:id="20" w:name="section"/>
    <w:p>
      <w:pPr>
        <w:pStyle w:val="Heading2"/>
      </w:pPr>
    </w:p>
    <w:p>
      <w:pPr>
        <w:pStyle w:val="FirstParagraph"/>
      </w:pPr>
      <w:r>
        <w:t xml:space="preserve">1. Executive Summary</w:t>
      </w:r>
    </w:p>
    <w:p>
      <w:pPr>
        <w:pStyle w:val="BodyText"/>
      </w:pPr>
      <w:r>
        <w:t xml:space="preserve">This project report outlines the comprehensive strategy to integrate professional midwifery services into the public health infrastructure of Pakistan Karachi. As one of the most densely populated urban centers in South Asia,</w:t>
      </w:r>
      <w:r>
        <w:t xml:space="preserve"> </w:t>
      </w:r>
      <w:r>
        <w:rPr>
          <w:bCs/>
          <w:b/>
        </w:rPr>
        <w:t xml:space="preserve">Pakistan Karachi</w:t>
      </w:r>
      <w:r>
        <w:t xml:space="preserve"> </w:t>
      </w:r>
      <w:r>
        <w:t xml:space="preserve">faces unique challenges regarding maternal healthcare accessibility and quality. The central thesis of this report is that empowering a skilled workforce through robust training for every</w:t>
      </w:r>
      <w:r>
        <w:t xml:space="preserve"> </w:t>
      </w:r>
      <w:r>
        <w:rPr>
          <w:bCs/>
          <w:b/>
        </w:rPr>
        <w:t xml:space="preserve">midwife</w:t>
      </w:r>
      <w:r>
        <w:t xml:space="preserve">, supported by systemic policy changes, is the most effective method to reduce maternal mortality rates (MMR) and infant mortality rates (IMR) in the region. This document serves as a formal record of our objectives, methodology, and expected outcomes in addressing these health disparities.</w:t>
      </w:r>
    </w:p>
    <w:bookmarkEnd w:id="20"/>
    <w:bookmarkStart w:id="21" w:name="introduction-and-context"/>
    <w:p>
      <w:pPr>
        <w:pStyle w:val="Heading2"/>
      </w:pPr>
      <w:r>
        <w:t xml:space="preserve">2. Introduction and Context</w:t>
      </w:r>
    </w:p>
    <w:p>
      <w:pPr>
        <w:pStyle w:val="FirstParagraph"/>
      </w:pPr>
      <w:r>
        <w:t xml:space="preserve">The urban landscape of</w:t>
      </w:r>
      <w:r>
        <w:t xml:space="preserve"> </w:t>
      </w:r>
      <w:r>
        <w:rPr>
          <w:bCs/>
          <w:b/>
        </w:rPr>
        <w:t xml:space="preserve">Pakistan Karachi</w:t>
      </w:r>
      <w:r>
        <w:t xml:space="preserve"> </w:t>
      </w:r>
      <w:r>
        <w:t xml:space="preserve">is characterized by a stark dichotomy between affluent neighborhoods and sprawling informal settlements or</w:t>
      </w:r>
      <w:r>
        <w:t xml:space="preserve"> </w:t>
      </w:r>
      <w:r>
        <w:rPr>
          <w:iCs/>
          <w:i/>
        </w:rPr>
        <w:t xml:space="preserve">katchi abadis</w:t>
      </w:r>
      <w:r>
        <w:t xml:space="preserve">. While private healthcare facilities are abundant in wealthy areas, the poor often rely on under-resourced public hospitals or unqualified traditional birth attendants. In this context, the professional</w:t>
      </w:r>
      <w:r>
        <w:t xml:space="preserve"> </w:t>
      </w:r>
      <w:r>
        <w:rPr>
          <w:bCs/>
          <w:b/>
        </w:rPr>
        <w:t xml:space="preserve">midwife</w:t>
      </w:r>
      <w:r>
        <w:t xml:space="preserve"> </w:t>
      </w:r>
      <w:r>
        <w:t xml:space="preserve">serves as a vital bridge between vulnerable communities and formal medical care.</w:t>
      </w:r>
    </w:p>
    <w:p>
      <w:pPr>
        <w:pStyle w:val="BodyText"/>
      </w:pPr>
      <w:r>
        <w:t xml:space="preserve">Pakistan has historically struggled with high rates of maternal morbidity and mortality. According to recent national health surveys, a significant proportion of deliveries still occur without skilled attendance at birth. Karachi, being the economic hub of</w:t>
      </w:r>
      <w:r>
        <w:t xml:space="preserve"> </w:t>
      </w:r>
      <w:r>
        <w:rPr>
          <w:bCs/>
          <w:b/>
        </w:rPr>
        <w:t xml:space="preserve">Pakistan Karachi</w:t>
      </w:r>
      <w:r>
        <w:t xml:space="preserve">, cannot afford to lag behind in public health metrics despite its industrial significance. The lack of standardized training and deployment for midwives has been identified as a primary bottleneck in achieving Sustainable Development Goal 3 (Good Health and Well-being). Therefore, this project aims to redefine the role of the midwife within the healthcare ecosystem of</w:t>
      </w:r>
      <w:r>
        <w:t xml:space="preserve"> </w:t>
      </w:r>
      <w:r>
        <w:rPr>
          <w:bCs/>
          <w:b/>
        </w:rPr>
        <w:t xml:space="preserve">Pakistan Karachi</w:t>
      </w:r>
      <w:r>
        <w:t xml:space="preserve">.</w:t>
      </w:r>
    </w:p>
    <w:bookmarkEnd w:id="21"/>
    <w:bookmarkStart w:id="22" w:name="problem-statement"/>
    <w:p>
      <w:pPr>
        <w:pStyle w:val="Heading2"/>
      </w:pPr>
      <w:r>
        <w:t xml:space="preserve">3. Problem Statement</w:t>
      </w:r>
    </w:p>
    <w:p>
      <w:pPr>
        <w:pStyle w:val="FirstParagraph"/>
      </w:pPr>
      <w:r>
        <w:t xml:space="preserve">The core problem addressed by this initiative is twofold: first, there is a severe shortage of trained and certified midwives per capita in</w:t>
      </w:r>
      <w:r>
        <w:t xml:space="preserve"> </w:t>
      </w:r>
      <w:r>
        <w:rPr>
          <w:bCs/>
          <w:b/>
        </w:rPr>
        <w:t xml:space="preserve">Pakistan Karachi</w:t>
      </w:r>
      <w:r>
        <w:t xml:space="preserve">. Second, existing midwives often lack access to continuous professional development and modern equipment. Consequently, many women in informal settlements resort to home deliveries assisted by untrained personnel, leading preventable complications such as postpartum hemorrhage and neonatal sepsis.</w:t>
      </w:r>
    </w:p>
    <w:p>
      <w:pPr>
        <w:pStyle w:val="BodyText"/>
      </w:pPr>
      <w:r>
        <w:t xml:space="preserve">Furthermore, the societal perception of the</w:t>
      </w:r>
      <w:r>
        <w:t xml:space="preserve"> </w:t>
      </w:r>
      <w:r>
        <w:rPr>
          <w:bCs/>
          <w:b/>
        </w:rPr>
        <w:t xml:space="preserve">midwife</w:t>
      </w:r>
      <w:r>
        <w:t xml:space="preserve"> </w:t>
      </w:r>
      <w:r>
        <w:t xml:space="preserve">in certain conservative segments of</w:t>
      </w:r>
      <w:r>
        <w:t xml:space="preserve"> </w:t>
      </w:r>
      <w:r>
        <w:rPr>
          <w:bCs/>
          <w:b/>
        </w:rPr>
        <w:t xml:space="preserve">Pakistan Karachi</w:t>
      </w:r>
      <w:r>
        <w:t xml:space="preserve"> </w:t>
      </w:r>
      <w:r>
        <w:t xml:space="preserve">needs elevation. Often viewed merely as auxiliary staff rather than independent healthcare providers, midwives face significant barriers in decision-making authority during emergencies. This report argues that recognizing the professional autonomy and clinical competence of the midwife is essential for saving lives.</w:t>
      </w:r>
    </w:p>
    <w:bookmarkEnd w:id="22"/>
    <w:bookmarkStart w:id="23" w:name="project-objectives"/>
    <w:p>
      <w:pPr>
        <w:pStyle w:val="Heading2"/>
      </w:pPr>
      <w:r>
        <w:t xml:space="preserve">4. Project Objectives</w:t>
      </w:r>
    </w:p>
    <w:p>
      <w:pPr>
        <w:numPr>
          <w:ilvl w:val="0"/>
          <w:numId w:val="1001"/>
        </w:numPr>
        <w:pStyle w:val="Compact"/>
      </w:pPr>
      <w:r>
        <w:rPr>
          <w:bCs/>
          <w:b/>
        </w:rPr>
        <w:t xml:space="preserve">Capacity Building:</w:t>
      </w:r>
      <w:r>
        <w:t xml:space="preserve"> </w:t>
      </w:r>
      <w:r>
        <w:t xml:space="preserve">To train and certify 500 new midwives specifically deployed to underserved areas within</w:t>
      </w:r>
      <w:r>
        <w:t xml:space="preserve"> </w:t>
      </w:r>
      <w:r>
        <w:rPr>
          <w:bCs/>
          <w:b/>
        </w:rPr>
        <w:t xml:space="preserve">Pakistan Karachi</w:t>
      </w:r>
      <w:r>
        <w:t xml:space="preserve">.</w:t>
      </w:r>
    </w:p>
    <w:p>
      <w:pPr>
        <w:numPr>
          <w:ilvl w:val="0"/>
          <w:numId w:val="1001"/>
        </w:numPr>
        <w:pStyle w:val="Compact"/>
      </w:pPr>
      <w:r>
        <w:t xml:space="preserve">Infrastructure Support:</w:t>
      </w:r>
    </w:p>
    <w:p>
      <w:pPr>
        <w:numPr>
          <w:ilvl w:val="0"/>
          <w:numId w:val="1000"/>
        </w:numPr>
        <w:pStyle w:val="Compact"/>
      </w:pPr>
      <w:r>
        <w:t xml:space="preserve">To equip existing maternity wards in public hospitals with essential emergency obstetric care kits, ensuring the</w:t>
      </w:r>
      <w:r>
        <w:t xml:space="preserve"> </w:t>
      </w:r>
      <w:r>
        <w:rPr>
          <w:iCs/>
          <w:i/>
        </w:rPr>
        <w:t xml:space="preserve">midwife</w:t>
      </w:r>
      <w:r>
        <w:t xml:space="preserve"> </w:t>
      </w:r>
      <w:r>
        <w:t xml:space="preserve">has the tools necessary for immediate intervention.</w:t>
      </w:r>
    </w:p>
    <w:p>
      <w:pPr>
        <w:numPr>
          <w:ilvl w:val="0"/>
          <w:numId w:val="1001"/>
        </w:numPr>
        <w:pStyle w:val="Compact"/>
      </w:pPr>
      <w:r>
        <w:t xml:space="preserve">Community Engagement:</w:t>
      </w:r>
    </w:p>
    <w:p>
      <w:pPr>
        <w:numPr>
          <w:ilvl w:val="0"/>
          <w:numId w:val="1000"/>
        </w:numPr>
        <w:pStyle w:val="Compact"/>
      </w:pPr>
      <w:r>
        <w:t xml:space="preserve">To launch awareness campaigns in</w:t>
      </w:r>
      <w:r>
        <w:t xml:space="preserve"> </w:t>
      </w:r>
      <w:r>
        <w:rPr>
          <w:bCs/>
          <w:b/>
        </w:rPr>
        <w:t xml:space="preserve">Pakistan Karachi</w:t>
      </w:r>
      <w:r>
        <w:t xml:space="preserve">'s informal settlements highlighting the benefits of skilled birth attendance by certified midwives.</w:t>
      </w:r>
    </w:p>
    <w:p>
      <w:pPr>
        <w:numPr>
          <w:ilvl w:val="0"/>
          <w:numId w:val="1001"/>
        </w:numPr>
        <w:pStyle w:val="Compact"/>
      </w:pPr>
      <w:r>
        <w:t xml:space="preserve">Data Integration:</w:t>
      </w:r>
    </w:p>
    <w:p>
      <w:pPr>
        <w:numPr>
          <w:ilvl w:val="0"/>
          <w:numId w:val="1000"/>
        </w:numPr>
        <w:pStyle w:val="Compact"/>
      </w:pPr>
      <w:r>
        <w:t xml:space="preserve">To establish a digital monitoring system that tracks maternal and neonatal outcomes facilitated by midwifery interventions across</w:t>
      </w:r>
      <w:r>
        <w:t xml:space="preserve"> </w:t>
      </w:r>
      <w:r>
        <w:rPr>
          <w:bCs/>
          <w:b/>
        </w:rPr>
        <w:t xml:space="preserve">Pakistan Karachi</w:t>
      </w:r>
      <w:r>
        <w:t xml:space="preserve">.</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follows a phased approach, ensuring sustainability and measurable impact.</w:t>
      </w:r>
    </w:p>
    <w:bookmarkStart w:id="24" w:name="Xb28b90b90aecf7eb224eb87d7349afdf83e5d01"/>
    <w:p>
      <w:pPr>
        <w:pStyle w:val="Heading3"/>
      </w:pPr>
      <w:r>
        <w:t xml:space="preserve">Phase 1: Curriculum Standardization and Training</w:t>
      </w:r>
    </w:p>
    <w:p>
      <w:pPr>
        <w:pStyle w:val="FirstParagraph"/>
      </w:pPr>
      <w:r>
        <w:t xml:space="preserve">We have collaborated with the College of Physicians and Surgeons Pakistan (CPSP) to standardize the curriculum for midwifery education. The training modules focus not only on clinical skills but also on cultural competency, which is crucial in the diverse demographic fabric of</w:t>
      </w:r>
      <w:r>
        <w:t xml:space="preserve"> </w:t>
      </w:r>
      <w:r>
        <w:rPr>
          <w:bCs/>
          <w:b/>
        </w:rPr>
        <w:t xml:space="preserve">Pakistan Karachi</w:t>
      </w:r>
      <w:r>
        <w:t xml:space="preserve">. Each trainee undergoes a rigorous 18-month program combining theoretical knowledge with supervised clinical practice.</w:t>
      </w:r>
    </w:p>
    <w:bookmarkEnd w:id="24"/>
    <w:bookmarkStart w:id="25" w:name="phase-2-deployment-and-mentorship"/>
    <w:p>
      <w:pPr>
        <w:pStyle w:val="Heading3"/>
      </w:pPr>
      <w:r>
        <w:t xml:space="preserve">Phase 2: Deployment and Mentorship</w:t>
      </w:r>
    </w:p>
    <w:p>
      <w:pPr>
        <w:pStyle w:val="FirstParagraph"/>
      </w:pPr>
      <w:r>
        <w:t xml:space="preserve">Upon certification, midwives are deployed to primary health care centers in high-risk zones. To ensure retention and quality control, a mentorship program pairs newly certified midwives with senior specialists. This support system is critical for maintaining morale and professional growth within the</w:t>
      </w:r>
      <w:r>
        <w:t xml:space="preserve"> </w:t>
      </w:r>
      <w:r>
        <w:rPr>
          <w:bCs/>
          <w:b/>
        </w:rPr>
        <w:t xml:space="preserve">Pakistan Karachi</w:t>
      </w:r>
      <w:r>
        <w:t xml:space="preserve"> </w:t>
      </w:r>
      <w:r>
        <w:t xml:space="preserve">health sector.</w:t>
      </w:r>
    </w:p>
    <w:bookmarkEnd w:id="25"/>
    <w:bookmarkStart w:id="26" w:name="phase-3-community-liaison"/>
    <w:p>
      <w:pPr>
        <w:pStyle w:val="Heading3"/>
      </w:pPr>
      <w:r>
        <w:t xml:space="preserve">Phase 3: Community Liaison</w:t>
      </w:r>
    </w:p>
    <w:p>
      <w:pPr>
        <w:pStyle w:val="FirstParagraph"/>
      </w:pPr>
      <w:r>
        <w:t xml:space="preserve">We engage local community leaders and religious figures to endorse the services of the midwife. By framing skilled midwifery care as compatible with cultural values, we aim to reduce resistance to institutional deliveries in</w:t>
      </w:r>
      <w:r>
        <w:t xml:space="preserve"> </w:t>
      </w:r>
      <w:r>
        <w:rPr>
          <w:bCs/>
          <w:b/>
        </w:rPr>
        <w:t xml:space="preserve">Pakistan Karachi</w:t>
      </w:r>
      <w:r>
        <w:t xml:space="preserve">.</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is projected to result in a 30% reduction in preventable maternal deaths within the target districts of</w:t>
      </w:r>
    </w:p>
    <w:p>
      <w:pPr>
        <w:pStyle w:val="BodyText"/>
      </w:pPr>
      <w:r>
        <w:t xml:space="preserve">Pakistan Karachi</w:t>
      </w:r>
    </w:p>
    <w:p>
      <w:pPr>
        <w:pStyle w:val="BodyText"/>
      </w:pPr>
      <w:r>
        <w:t xml:space="preserve">within three years. The presence of a dedicated</w:t>
      </w:r>
      <w:r>
        <w:t xml:space="preserve"> </w:t>
      </w:r>
      <w:r>
        <w:rPr>
          <w:iCs/>
          <w:i/>
        </w:rPr>
        <w:t xml:space="preserve">midwife</w:t>
      </w:r>
      <w:r>
        <w:t xml:space="preserve"> </w:t>
      </w:r>
      <w:r>
        <w:t xml:space="preserve">at every level of primary care ensures early detection of risk factors such as pre-eclampsia and gestational diabetes.</w:t>
      </w:r>
    </w:p>
    <w:p>
      <w:pPr>
        <w:pStyle w:val="BodyText"/>
      </w:pPr>
      <w:r>
        <w:t xml:space="preserve">Moreover, the economic impact is significant. By preventing complications through skilled midwifery care, the burden on tertiary hospitals in</w:t>
      </w:r>
      <w:r>
        <w:t xml:space="preserve"> </w:t>
      </w:r>
      <w:r>
        <w:rPr>
          <w:bCs/>
          <w:b/>
        </w:rPr>
        <w:t xml:space="preserve">Pakistan Karachi</w:t>
      </w:r>
      <w:r>
        <w:t xml:space="preserve"> </w:t>
      </w:r>
      <w:r>
        <w:t xml:space="preserve">is reduced, lowering overall healthcare costs for families and the state.</w:t>
      </w:r>
    </w:p>
    <w:bookmarkEnd w:id="28"/>
    <w:bookmarkStart w:id="29" w:name="challenges-and-mitigation-strategies"/>
    <w:p>
      <w:pPr>
        <w:pStyle w:val="Heading2"/>
      </w:pPr>
      <w:r>
        <w:t xml:space="preserve">7. Challenges and Mitigation Strategies</w:t>
      </w:r>
    </w:p>
    <w:p>
      <w:pPr>
        <w:pStyle w:val="FirstParagraph"/>
      </w:pPr>
      <w:r>
        <w:t xml:space="preserve">The project anticipates several challenges:</w:t>
      </w:r>
    </w:p>
    <w:p>
      <w:pPr>
        <w:numPr>
          <w:ilvl w:val="0"/>
          <w:numId w:val="1002"/>
        </w:numPr>
        <w:pStyle w:val="Compact"/>
      </w:pPr>
      <w:r>
        <w:t xml:space="preserve">Bureaucratic Delays:</w:t>
      </w:r>
    </w:p>
    <w:p>
      <w:pPr>
        <w:numPr>
          <w:ilvl w:val="0"/>
          <w:numId w:val="1000"/>
        </w:numPr>
        <w:pStyle w:val="Compact"/>
      </w:pPr>
      <w:r>
        <w:t xml:space="preserve">Rights in</w:t>
      </w:r>
      <w:r>
        <w:t xml:space="preserve"> </w:t>
      </w:r>
      <w:r>
        <w:rPr>
          <w:bCs/>
          <w:b/>
        </w:rPr>
        <w:t xml:space="preserve">Pakistan Karachi</w:t>
      </w:r>
      <w:r>
        <w:t xml:space="preserve">'s public health administration are complex. We mitigate this by establishing a joint task force with the provincial government.</w:t>
      </w:r>
    </w:p>
    <w:p>
      <w:pPr>
        <w:numPr>
          <w:ilvl w:val="0"/>
          <w:numId w:val="1002"/>
        </w:numPr>
        <w:pStyle w:val="Compact"/>
      </w:pPr>
      <w:r>
        <w:t xml:space="preserve">Social Resistance:</w:t>
      </w:r>
    </w:p>
    <w:p>
      <w:pPr>
        <w:numPr>
          <w:ilvl w:val="0"/>
          <w:numId w:val="1000"/>
        </w:numPr>
        <w:pStyle w:val="Compact"/>
      </w:pPr>
      <w:r>
        <w:t xml:space="preserve">Some families may prefer home births. Mitigation involves community education and demonstrating successful case studies of midwifery interventions.</w:t>
      </w:r>
    </w:p>
    <w:p>
      <w:pPr>
        <w:numPr>
          <w:ilvl w:val="0"/>
          <w:numId w:val="1002"/>
        </w:numPr>
        <w:pStyle w:val="Compact"/>
      </w:pPr>
      <w:r>
        <w:br/>
      </w:r>
      <w:r>
        <w:t xml:space="preserve">Resource Allocation: Ensuring consistent supply of medical kits for the</w:t>
      </w:r>
      <w:r>
        <w:t xml:space="preserve"> </w:t>
      </w:r>
      <w:r>
        <w:rPr>
          <w:iCs/>
          <w:i/>
        </w:rPr>
        <w:t xml:space="preserve">midwife</w:t>
      </w:r>
      <w:r>
        <w:t xml:space="preserve"> </w:t>
      </w:r>
      <w:r>
        <w:t xml:space="preserve">requires robust logistics planning, which has been integrated into our procurement strategy.</w:t>
      </w:r>
    </w:p>
    <w:bookmarkEnd w:id="29"/>
    <w:bookmarkStart w:id="30" w:name="conclusion"/>
    <w:p>
      <w:pPr>
        <w:pStyle w:val="Heading2"/>
      </w:pPr>
      <w:r>
        <w:t xml:space="preserve">8. Conclusion</w:t>
      </w:r>
    </w:p>
    <w:p>
      <w:pPr>
        <w:pStyle w:val="FirstParagraph"/>
      </w:pPr>
      <w:r>
        <w:t xml:space="preserve">This project report underscores the indispensable role of the midwife in transforming maternal healthcare outcomes in</w:t>
      </w:r>
      <w:r>
        <w:t xml:space="preserve"> </w:t>
      </w:r>
      <w:r>
        <w:rPr>
          <w:bCs/>
          <w:b/>
        </w:rPr>
        <w:t xml:space="preserve">Pakistan Karachi</w:t>
      </w:r>
      <w:r>
        <w:t xml:space="preserve">. By investing in professional training, infrastructure, and community trust, we can create a resilient health system that protects women and children. The data clearly indicates that where skilled midwives are empowered and supported, health indicators improve dramatically. It is imperative for policymakers to prioritize this initiative as a cornerstone of public health strategy in</w:t>
      </w:r>
      <w:r>
        <w:t xml:space="preserve"> </w:t>
      </w:r>
      <w:r>
        <w:rPr>
          <w:bCs/>
          <w:b/>
        </w:rPr>
        <w:t xml:space="preserve">Pakistan Karachi</w:t>
      </w:r>
      <w:r>
        <w:t xml:space="preserve">. The future of maternal survival in our region depends on our commitment to the profession and practice of modern midwifery.</w:t>
      </w:r>
    </w:p>
    <w:bookmarkEnd w:id="30"/>
    <w:bookmarkStart w:id="31" w:name="recommendations"/>
    <w:p>
      <w:pPr>
        <w:pStyle w:val="Heading2"/>
      </w:pPr>
      <w:r>
        <w:t xml:space="preserve">9. Recommendations</w:t>
      </w:r>
    </w:p>
    <w:p>
      <w:pPr>
        <w:numPr>
          <w:ilvl w:val="0"/>
          <w:numId w:val="1003"/>
        </w:numPr>
        <w:pStyle w:val="Compact"/>
      </w:pPr>
      <w:r>
        <w:t xml:space="preserve">Immediate allocation of budget for the recruitment and training phase.</w:t>
      </w:r>
    </w:p>
    <w:p>
      <w:pPr>
        <w:numPr>
          <w:ilvl w:val="0"/>
          <w:numId w:val="1003"/>
        </w:numPr>
        <w:pStyle w:val="Compact"/>
      </w:pPr>
      <w:r>
        <w:t xml:space="preserve">Legislative review to enhance the legal scope of practice for midwives in</w:t>
      </w:r>
      <w:r>
        <w:t xml:space="preserve"> </w:t>
      </w:r>
      <w:r>
        <w:rPr>
          <w:bCs/>
          <w:b/>
        </w:rPr>
        <w:t xml:space="preserve">Pakistan Karachi</w:t>
      </w:r>
      <w:r>
        <w:t xml:space="preserve">.</w:t>
      </w:r>
    </w:p>
    <w:p>
      <w:pPr>
        <w:numPr>
          <w:ilvl w:val="0"/>
          <w:numId w:val="1003"/>
        </w:numPr>
        <w:pStyle w:val="Compact"/>
      </w:pPr>
      <w:r>
        <w:t xml:space="preserve">Establishment of a scholarship fund for women from low-income families to pursue midwifery careers, thereby increasing local representation and trust.</w:t>
      </w:r>
    </w:p>
    <w:p>
      <w:r>
        <w:pict>
          <v:rect style="width:0;height:1.5pt" o:hralign="center" o:hrstd="t" o:hr="t"/>
        </w:pict>
      </w:r>
    </w:p>
    <w:p>
      <w:pPr>
        <w:pStyle w:val="FirstParagraph"/>
      </w:pPr>
      <w:r>
        <w:t xml:space="preserve">End of Project Report | Prepared for the Health Department of Pakistan Karachi</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Initiative in Pakistan Karachi</dc:title>
  <dc:creator/>
  <dc:language>en</dc:language>
  <cp:keywords/>
  <dcterms:created xsi:type="dcterms:W3CDTF">2026-07-29T11:50:47Z</dcterms:created>
  <dcterms:modified xsi:type="dcterms:W3CDTF">2026-07-29T11:50:47Z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