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Midwife</w:t>
      </w:r>
      <w:r>
        <w:t xml:space="preserve"> </w:t>
      </w:r>
      <w:r>
        <w:t xml:space="preserve">Integration</w:t>
      </w:r>
      <w:r>
        <w:t xml:space="preserve"> </w:t>
      </w:r>
      <w:r>
        <w:t xml:space="preserve">in</w:t>
      </w:r>
      <w:r>
        <w:t xml:space="preserve"> </w:t>
      </w:r>
      <w:r>
        <w:t xml:space="preserve">Senegal</w:t>
      </w:r>
      <w:r>
        <w:t xml:space="preserve"> </w:t>
      </w:r>
      <w:r>
        <w:t xml:space="preserve">Dakar</w:t>
      </w:r>
    </w:p>
    <w:bookmarkStart w:id="30" w:name="Xb91bee00f4017ec5e58f9367e605bfec470486c"/>
    <w:p>
      <w:pPr>
        <w:pStyle w:val="Heading1"/>
      </w:pPr>
      <w:r>
        <w:t xml:space="preserve">Project Report: Strategic Deployment and Enhancement of Midwifery Services in Senegal Dakar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Social Action, Republic of Senegal</w:t>
      </w:r>
      <w:r>
        <w:br/>
      </w:r>
      <w:r>
        <w:rPr>
          <w:bCs/>
          <w:b/>
        </w:rPr>
        <w:t xml:space="preserve">From:</w:t>
      </w:r>
      <w:r>
        <w:t xml:space="preserve"> </w:t>
      </w:r>
      <w:r>
        <w:t xml:space="preserve">Project Implementation Unit (PIU)</w:t>
      </w:r>
      <w:r>
        <w:br/>
      </w:r>
    </w:p>
    <w:p>
      <w:pPr>
        <w:pStyle w:val="BodyText"/>
      </w:pPr>
      <w:r>
        <w:t xml:space="preserve">Comprehensive Strategy for Midwife Recruitment, Training, and Retention in the Urban Context of Senegal Dakar</w:t>
      </w:r>
    </w:p>
    <w:bookmarkStart w:id="20" w:name="introduction-and-background"/>
    <w:p>
      <w:pPr>
        <w:pStyle w:val="Heading2"/>
      </w:pPr>
      <w:r>
        <w:t xml:space="preserve">1. Introduction and Background</w:t>
      </w:r>
    </w:p>
    <w:p>
      <w:pPr>
        <w:pStyle w:val="FirstParagraph"/>
      </w:pPr>
      <w:r>
        <w:t xml:space="preserve">The Republic of Senegal has made significant strides in public health over the past decade; however, maternal mortality remains a critical challenge that requires urgent attention. While national averages indicate progress, disparities persist between rural regions and the capital city. This</w:t>
      </w:r>
      <w:r>
        <w:t xml:space="preserve"> </w:t>
      </w:r>
      <w:r>
        <w:rPr>
          <w:bCs/>
          <w:b/>
        </w:rPr>
        <w:t xml:space="preserve">Project Report</w:t>
      </w:r>
      <w:r>
        <w:t xml:space="preserve"> </w:t>
      </w:r>
      <w:r>
        <w:t xml:space="preserve">outlines a comprehensive strategy to enhance maternal health outcomes by focusing on the professionalization and strategic deployment of</w:t>
      </w:r>
      <w:r>
        <w:t xml:space="preserve"> </w:t>
      </w:r>
      <w:r>
        <w:rPr>
          <w:bCs/>
          <w:b/>
        </w:rPr>
        <w:t xml:space="preserve">Midwife</w:t>
      </w:r>
      <w:r>
        <w:t xml:space="preserve">s within the bustling urban environment of</w:t>
      </w:r>
    </w:p>
    <w:p>
      <w:pPr>
        <w:pStyle w:val="BodyText"/>
      </w:pPr>
      <w:r>
        <w:t xml:space="preserve">Senegal Dakar.</w:t>
      </w:r>
    </w:p>
    <w:p>
      <w:pPr>
        <w:pStyle w:val="BodyText"/>
      </w:pPr>
      <w:r>
        <w:t xml:space="preserve">Dakar, Senegal Dakar, serves as both a medical hub for West Africa and a city with significant internal health inequalities. The density of the population in neighborhoods such as Parcelles Assainies, Grand Yoff, and Guédiawaye places immense pressure on existing healthcare infrastructure. While specialized hospitals in central</w:t>
      </w:r>
      <w:r>
        <w:t xml:space="preserve"> </w:t>
      </w:r>
      <w:r>
        <w:rPr>
          <w:bCs/>
          <w:b/>
        </w:rPr>
        <w:t xml:space="preserve">Dakar</w:t>
      </w:r>
      <w:r>
        <w:t xml:space="preserve"> </w:t>
      </w:r>
      <w:r>
        <w:t xml:space="preserve">offer high-level care, primary healthcare centers often suffer from staff shortages and inadequate resources. This document argues that empowering the</w:t>
      </w:r>
    </w:p>
    <w:p>
      <w:pPr>
        <w:pStyle w:val="BodyText"/>
      </w:pPr>
      <w:r>
        <w:t xml:space="preserve">Midwife profession is the most effective lever for reducing maternal and neonatal mortality rates in these underserved urban zones of</w:t>
      </w:r>
    </w:p>
    <w:p>
      <w:pPr>
        <w:pStyle w:val="BodyText"/>
      </w:pPr>
      <w:r>
        <w:t xml:space="preserve">Senegal Dakar.</w:t>
      </w:r>
    </w:p>
    <w:bookmarkEnd w:id="20"/>
    <w:bookmarkStart w:id="21" w:name="project-objectives"/>
    <w:p>
      <w:pPr>
        <w:pStyle w:val="Heading2"/>
      </w:pPr>
      <w:r>
        <w:t xml:space="preserve">2. Project Objectives</w:t>
      </w:r>
    </w:p>
    <w:p>
      <w:pPr>
        <w:pStyle w:val="FirstParagraph"/>
      </w:pPr>
      <w:r>
        <w:t xml:space="preserve">The primary goal of this initiative is to establish a sustainable framework for midwifery care in</w:t>
      </w:r>
    </w:p>
    <w:p>
      <w:pPr>
        <w:pStyle w:val="BodyText"/>
      </w:pPr>
      <w:r>
        <w:t xml:space="preserve">Dakar, Senegal Dakar. The specific objectives include:</w:t>
      </w:r>
    </w:p>
    <w:p>
      <w:pPr>
        <w:numPr>
          <w:ilvl w:val="0"/>
          <w:numId w:val="1001"/>
        </w:numPr>
        <w:pStyle w:val="Compact"/>
      </w:pPr>
      <w:r>
        <w:rPr>
          <w:bCs/>
          <w:b/>
        </w:rPr>
        <w:t xml:space="preserve">Increase Access:</w:t>
      </w:r>
      <w:r>
        <w:t xml:space="preserve"> </w:t>
      </w:r>
      <w:r>
        <w:t xml:space="preserve">Ensure that 90% of pregnant women in targeted peri-urban districts of</w:t>
      </w:r>
    </w:p>
    <w:p>
      <w:pPr>
        <w:numPr>
          <w:ilvl w:val="0"/>
          <w:numId w:val="1000"/>
        </w:numPr>
        <w:pStyle w:val="Compact"/>
      </w:pPr>
      <w:r>
        <w:t xml:space="preserve">Dakar have access to a qualified midwife during their prenatal, delivery, and postnatal periods.</w:t>
      </w:r>
    </w:p>
    <w:p>
      <w:pPr>
        <w:numPr>
          <w:ilvl w:val="0"/>
          <w:numId w:val="1001"/>
        </w:numPr>
        <w:pStyle w:val="Compact"/>
      </w:pPr>
      <w:r>
        <w:t xml:space="preserve">Professional Development: Upgrade the skills of existing midwifery staff through continuous professional development (CPD) programs focused on emergency obstetric care.</w:t>
      </w:r>
    </w:p>
    <w:p>
      <w:pPr>
        <w:numPr>
          <w:ilvl w:val="0"/>
          <w:numId w:val="1001"/>
        </w:numPr>
        <w:pStyle w:val="Compact"/>
      </w:pPr>
      <w:r>
        <w:t xml:space="preserve">Cultural Integration: Incorporate local cultural practices into modern midwifery protocols to improve patient trust and compliance among mothers in</w:t>
      </w:r>
    </w:p>
    <w:p>
      <w:pPr>
        <w:numPr>
          <w:ilvl w:val="0"/>
          <w:numId w:val="1000"/>
        </w:numPr>
        <w:pStyle w:val="Compact"/>
      </w:pPr>
      <w:r>
        <w:t xml:space="preserve">Senegal Dakar.</w:t>
      </w:r>
    </w:p>
    <w:p>
      <w:pPr>
        <w:numPr>
          <w:ilvl w:val="0"/>
          <w:numId w:val="1001"/>
        </w:numPr>
        <w:pStyle w:val="Compact"/>
      </w:pPr>
      <w:r>
        <w:t xml:space="preserve">Digital Health Integration: Implement a digital registry system to track maternal health data across all midwifery clinics in the region.</w:t>
      </w:r>
    </w:p>
    <w:bookmarkEnd w:id="21"/>
    <w:bookmarkStart w:id="22" w:name="X2cabe93b4b59a053adb2ce1be2d85d6cff81428"/>
    <w:p>
      <w:pPr>
        <w:pStyle w:val="Heading2"/>
      </w:pPr>
      <w:r>
        <w:t xml:space="preserve">3. Contextual Analysis: The Reality of Midwifery in Senegal Dakar</w:t>
      </w:r>
    </w:p>
    <w:p>
      <w:pPr>
        <w:pStyle w:val="FirstParagraph"/>
      </w:pPr>
      <w:r>
        <w:t xml:space="preserve">To understand the necessity of this project, one must analyze the current state of midwifery in</w:t>
      </w:r>
    </w:p>
    <w:p>
      <w:pPr>
        <w:pStyle w:val="BodyText"/>
      </w:pPr>
      <w:r>
        <w:t xml:space="preserve">Dakar. In recent years, there has been an influx of trained midwives entering the workforce; however, retention remains a significant issue. Many young graduates prefer to work in private clinics due to better remuneration and working conditions, leaving public health centers understaffed.</w:t>
      </w:r>
    </w:p>
    <w:p>
      <w:pPr>
        <w:pStyle w:val="BodyText"/>
      </w:pPr>
      <w:r>
        <w:t xml:space="preserve">Furthermore, the demographic landscape of</w:t>
      </w:r>
    </w:p>
    <w:p>
      <w:pPr>
        <w:pStyle w:val="BodyText"/>
      </w:pPr>
      <w:r>
        <w:t xml:space="preserve">Senegal Dakar is unique. It is a city of migrants. Women from rural areas often move to</w:t>
      </w:r>
    </w:p>
    <w:p>
      <w:pPr>
        <w:pStyle w:val="BodyText"/>
      </w:pPr>
      <w:r>
        <w:t xml:space="preserve">Dakar seeking better medical care, only to find themselves in overcrowded urban slums with limited access to specialized midwifery services. The gap between the high-quality care available at the Aristide Le Dantec Hospital and the basic services in peripheral communes creates a disparity that this project aims to bridge.</w:t>
      </w:r>
    </w:p>
    <w:p>
      <w:pPr>
        <w:pStyle w:val="BodyText"/>
      </w:pPr>
      <w:r>
        <w:t xml:space="preserve">The role of the</w:t>
      </w:r>
    </w:p>
    <w:p>
      <w:pPr>
        <w:pStyle w:val="BodyText"/>
      </w:pPr>
      <w:r>
        <w:t xml:space="preserve">Midwife in this context extends beyond clinical delivery. In Senegalese culture, trust is paramount. Women are more likely to seek care from a midwife who understands their linguistic and cultural background. Therefore, recruiting midwives from within the local communities of</w:t>
      </w:r>
    </w:p>
    <w:p>
      <w:pPr>
        <w:pStyle w:val="BodyText"/>
      </w:pPr>
      <w:r>
        <w:t xml:space="preserve">Dakar is a strategic priority for this project.</w:t>
      </w:r>
    </w:p>
    <w:bookmarkEnd w:id="22"/>
    <w:bookmarkStart w:id="26" w:name="methodology-and-implementation-strategy"/>
    <w:p>
      <w:pPr>
        <w:pStyle w:val="Heading2"/>
      </w:pPr>
      <w:r>
        <w:t xml:space="preserve">4. Methodology and Implementation Strategy</w:t>
      </w:r>
    </w:p>
    <w:p>
      <w:pPr>
        <w:pStyle w:val="FirstParagraph"/>
      </w:pPr>
      <w:r>
        <w:t xml:space="preserve">The implementation of the</w:t>
      </w:r>
      <w:r>
        <w:t xml:space="preserve"> </w:t>
      </w:r>
      <w:r>
        <w:rPr>
          <w:bCs/>
          <w:b/>
        </w:rPr>
        <w:t xml:space="preserve">Midwife</w:t>
      </w:r>
      <w:r>
        <w:t xml:space="preserve"> </w:t>
      </w:r>
      <w:r>
        <w:t xml:space="preserve">enhancement program in</w:t>
      </w:r>
    </w:p>
    <w:p>
      <w:pPr>
        <w:pStyle w:val="BodyText"/>
      </w:pPr>
      <w:r>
        <w:t xml:space="preserve">Dakar, Senegal Dakar will follow a three-phased approach over the next three years.</w:t>
      </w:r>
    </w:p>
    <w:bookmarkStart w:id="23" w:name="Xfe8c549ce682233827cff1e5b1fd85866f69de9"/>
    <w:p>
      <w:pPr>
        <w:pStyle w:val="Heading3"/>
      </w:pPr>
      <w:r>
        <w:t xml:space="preserve">Phase 1: Assessment and Recruitment (Months 1-6)</w:t>
      </w:r>
    </w:p>
    <w:p>
      <w:pPr>
        <w:pStyle w:val="FirstParagraph"/>
      </w:pPr>
      <w:r>
        <w:t xml:space="preserve">This phase involves a rigorous audit of current midwifery staffing levels in public health centers across the four main peri-urban communes. We will identify gaps in coverage and begin a targeted recruitment drive. Priority will be given to female candidates who are residents of the specific neighborhoods where they will serve, ensuring cultural alignment and community integration.</w:t>
      </w:r>
    </w:p>
    <w:bookmarkEnd w:id="23"/>
    <w:bookmarkStart w:id="24" w:name="Xc6a6c7409ac7daad14db7867d3c253167283b9d"/>
    <w:p>
      <w:pPr>
        <w:pStyle w:val="Heading3"/>
      </w:pPr>
      <w:r>
        <w:t xml:space="preserve">Phase 2: Training and Infrastructure (Months 7-18)</w:t>
      </w:r>
    </w:p>
    <w:p>
      <w:pPr>
        <w:pStyle w:val="FirstParagraph"/>
      </w:pPr>
      <w:r>
        <w:t xml:space="preserve">Newly recruited midwifery staff will undergo intensive training modules focused on high-risk pregnancy management, neonatal resuscitation, and mental health support during childbirth. Simultaneously, infrastructure upgrades will be carried out in existing clinics to ensure they are safe and dignified environments. This includes the provision of sterile delivery kits, reliable electricity supplies for lighting equipment in</w:t>
      </w:r>
    </w:p>
    <w:p>
      <w:pPr>
        <w:pStyle w:val="BodyText"/>
      </w:pPr>
      <w:r>
        <w:t xml:space="preserve">Dakar’s sometimes unstable grid areas, and privacy partitions for patient consultations.</w:t>
      </w:r>
    </w:p>
    <w:bookmarkEnd w:id="24"/>
    <w:bookmarkStart w:id="25" w:name="X96fd97d7b18b7674af27d5fbeb691ffcd5dceb6"/>
    <w:p>
      <w:pPr>
        <w:pStyle w:val="Heading3"/>
      </w:pPr>
      <w:r>
        <w:t xml:space="preserve">Phase 3: Monitoring, Evaluation, and Digital Integration (Months 19-36)</w:t>
      </w:r>
    </w:p>
    <w:p>
      <w:pPr>
        <w:pStyle w:val="FirstParagraph"/>
      </w:pPr>
      <w:r>
        <w:t xml:space="preserve">A digital health platform will be rolled out to all participating midwifery centers. This system will allow midwives in</w:t>
      </w:r>
    </w:p>
    <w:p>
      <w:pPr>
        <w:pStyle w:val="BodyText"/>
      </w:pPr>
      <w:r>
        <w:t xml:space="preserve">Dakar to log patient data securely, enabling real-time monitoring of maternal health trends. The project team will conduct quarterly reviews to assess the impact on birth outcomes and adjust strategies as necessary.</w:t>
      </w:r>
    </w:p>
    <w:bookmarkEnd w:id="25"/>
    <w:bookmarkEnd w:id="26"/>
    <w:bookmarkStart w:id="27" w:name="challenges-and-risk-mitigation"/>
    <w:p>
      <w:pPr>
        <w:pStyle w:val="Heading2"/>
      </w:pPr>
      <w:r>
        <w:t xml:space="preserve">5. Challenges and Risk Mitigation</w:t>
      </w:r>
    </w:p>
    <w:p>
      <w:pPr>
        <w:pStyle w:val="FirstParagraph"/>
      </w:pPr>
      <w:r>
        <w:rPr>
          <w:bCs/>
          <w:b/>
        </w:rPr>
        <w:t xml:space="preserve">Risk: Staff Burnout.</w:t>
      </w:r>
      <w:r>
        <w:br/>
      </w:r>
      <w:r>
        <w:t xml:space="preserve">The demand for midwifery services in a dense city like</w:t>
      </w:r>
    </w:p>
    <w:p>
      <w:pPr>
        <w:pStyle w:val="BodyText"/>
      </w:pPr>
      <w:r>
        <w:t xml:space="preserve">Dakar, Senegal Dakar can lead to high stress levels among healthcare workers. To mitigate this, the project will introduce mandatory rest periods and psychological support workshops for all midwives involved.</w:t>
      </w:r>
    </w:p>
    <w:p>
      <w:pPr>
        <w:pStyle w:val="BodyText"/>
      </w:pPr>
      <w:r>
        <w:rPr>
          <w:bCs/>
          <w:b/>
        </w:rPr>
        <w:t xml:space="preserve">Risk: Budget Constraints.</w:t>
      </w:r>
      <w:r>
        <w:br/>
      </w:r>
      <w:r>
        <w:t xml:space="preserve">Funding fluctuations may threaten the sustainability of the program. We are mitigating this by seeking partnerships with international NGOs and establishing a public-private partnership model where private insurance providers contribute to a community health fund for maternal care in</w:t>
      </w:r>
    </w:p>
    <w:p>
      <w:pPr>
        <w:pStyle w:val="BodyText"/>
      </w:pPr>
      <w:r>
        <w:t xml:space="preserve">Dakar.</w:t>
      </w:r>
    </w:p>
    <w:p>
      <w:pPr>
        <w:pStyle w:val="BodyText"/>
      </w:pPr>
      <w:r>
        <w:rPr>
          <w:bCs/>
          <w:b/>
        </w:rPr>
        <w:t xml:space="preserve">Risk: Community Resistance.</w:t>
      </w:r>
      <w:r>
        <w:br/>
      </w:r>
      <w:r>
        <w:t xml:space="preserve">In some conservative neighborhoods, there may be skepticism toward government-led medical interventions. We will engage local religious leaders and women’s associations early in the process to build trust and advocate for the importance of professional midwifery care.</w:t>
      </w:r>
    </w:p>
    <w:bookmarkEnd w:id="27"/>
    <w:bookmarkStart w:id="28" w:name="expected-outcomes-and-impact"/>
    <w:p>
      <w:pPr>
        <w:pStyle w:val="Heading2"/>
      </w:pPr>
      <w:r>
        <w:t xml:space="preserve">6. Expected Outcomes and Impact</w:t>
      </w:r>
    </w:p>
    <w:p>
      <w:pPr>
        <w:pStyle w:val="FirstParagraph"/>
      </w:pPr>
      <w:r>
        <w:t xml:space="preserve">Dakar. The primary driver for this change will be the increased presence and capability of qualified midwifery professionals who are embedded within their communities.</w:t>
      </w:r>
    </w:p>
    <w:p>
      <w:pPr>
        <w:pStyle w:val="BodyText"/>
      </w:pPr>
      <w:r>
        <w:t xml:space="preserve">Moreover, by professionalizing the role of the</w:t>
      </w:r>
    </w:p>
    <w:p>
      <w:pPr>
        <w:pStyle w:val="BodyText"/>
      </w:pPr>
      <w:r>
        <w:t xml:space="preserve">Midwife, we aim to elevate the social status of this profession in Senegal. This will encourage more young women to pursue careers in healthcare, creating a sustainable pipeline of talent for</w:t>
      </w:r>
    </w:p>
    <w:p>
      <w:pPr>
        <w:pStyle w:val="BodyText"/>
      </w:pPr>
      <w:r>
        <w:t xml:space="preserve">Senegal Dakar and beyond.</w:t>
      </w:r>
    </w:p>
    <w:p>
      <w:pPr>
        <w:pStyle w:val="BodyText"/>
      </w:pPr>
      <w:r>
        <w:t xml:space="preserve">The economic impact is also significant. By reducing maternal mortality and morbidity, we reduce the long-term costs associated with treating complications and support family stability, which contributes to the broader economic resilience of</w:t>
      </w:r>
    </w:p>
    <w:p>
      <w:pPr>
        <w:pStyle w:val="BodyText"/>
      </w:pPr>
      <w:r>
        <w:t xml:space="preserve">Dakar.</w:t>
      </w:r>
    </w:p>
    <w:bookmarkEnd w:id="28"/>
    <w:bookmarkStart w:id="29" w:name="conclusion"/>
    <w:p>
      <w:pPr>
        <w:pStyle w:val="Heading2"/>
      </w:pPr>
      <w:r>
        <w:t xml:space="preserve">7. Conclusion</w:t>
      </w:r>
    </w:p>
    <w:p>
      <w:pPr>
        <w:pStyle w:val="FirstParagraph"/>
      </w:pPr>
      <w:r>
        <w:t xml:space="preserve">This Project Report underscores the critical importance of investing in midwifery services as a cornerstone of public health strategy in</w:t>
      </w:r>
    </w:p>
    <w:p>
      <w:pPr>
        <w:pStyle w:val="BodyText"/>
      </w:pPr>
      <w:r>
        <w:t xml:space="preserve">Dakar, Senegal Dakar. The intersection of urban density, cultural nuance, and medical necessity makes this city a unique case study for effective healthcare delivery.</w:t>
      </w:r>
    </w:p>
    <w:p>
      <w:pPr>
        <w:pStyle w:val="BodyText"/>
      </w:pPr>
      <w:r>
        <w:t xml:space="preserve">By focusing on the recruitment, training, and support of midwifery professionals, we are not just treating patients; we are building a resilient health ecosystem. The success of this initiative will serve as a model for other urban centers in Senegal and West Africa. It is imperative that stakeholders prioritize the resources and political will necessary to ensure that every mother in</w:t>
      </w:r>
      <w:r>
        <w:t xml:space="preserve"> </w:t>
      </w:r>
      <w:r>
        <w:rPr>
          <w:bCs/>
          <w:b/>
        </w:rPr>
        <w:t xml:space="preserve">Dakar</w:t>
      </w:r>
      <w:r>
        <w:t xml:space="preserve"> </w:t>
      </w:r>
      <w:r>
        <w:t xml:space="preserve">has access to the care provided by skilled, respected, and supported midwives.</w:t>
      </w:r>
    </w:p>
    <w:p>
      <w:pPr>
        <w:pStyle w:val="BodyText"/>
      </w:pPr>
      <w:r>
        <w:t xml:space="preserve">We recommend immediate approval of the budget allocation for Phase 1 to commence recruitment efforts before the peak pregnancy season next year. The time for action is now, and the future of maternal health in</w:t>
      </w:r>
    </w:p>
    <w:p>
      <w:pPr>
        <w:pStyle w:val="BodyText"/>
      </w:pPr>
      <w:r>
        <w:t xml:space="preserve">Senegal Dakar depends on our commitment to this vital profession.</w:t>
      </w:r>
    </w:p>
    <w:p>
      <w:r>
        <w:pict>
          <v:rect style="width:0;height:1.5pt" o:hralign="center" o:hrstd="t" o:hr="t"/>
        </w:pict>
      </w:r>
    </w:p>
    <w:p>
      <w:pPr>
        <w:pStyle w:val="FirstParagraph"/>
      </w:pPr>
      <w:r>
        <w:rPr>
          <w:iCs/>
          <w:i/>
        </w:rP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Midwife Integration in Senegal Dakar</dc:title>
  <dc:creator/>
  <dc:language>en</dc:language>
  <cp:keywords/>
  <dcterms:created xsi:type="dcterms:W3CDTF">2026-07-29T17:31:39Z</dcterms:created>
  <dcterms:modified xsi:type="dcterms:W3CDTF">2026-07-29T17:31:39Z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