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Integrating</w:t>
      </w:r>
      <w:r>
        <w:t xml:space="preserve"> </w:t>
      </w:r>
      <w:r>
        <w:t xml:space="preserve">Midwifery</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11433e4e6c7bfcec9fcac1f552c884cc029a124"/>
    <w:p>
      <w:pPr>
        <w:pStyle w:val="Heading1"/>
      </w:pPr>
      <w:r>
        <w:t xml:space="preserve">Project Report: Enhancing Maternal Healthcare Through Specialized Midwifery Models in South Korea, Seoul</w:t>
      </w:r>
    </w:p>
    <w:bookmarkStart w:id="20" w:name="executive-summary"/>
    <w:p>
      <w:pPr>
        <w:pStyle w:val="Heading2"/>
      </w:pPr>
      <w:r>
        <w:t xml:space="preserve">1. Executive Summary</w:t>
      </w:r>
    </w:p>
    <w:p>
      <w:pPr>
        <w:pStyle w:val="FirstParagraph"/>
      </w:pPr>
      <w:r>
        <w:t xml:space="preserve">This Project Report outlines a strategic initiative to integrate specialized midwifery care into the existing healthcare framework of South Korea, specifically targeting the densely populated metropolitan area of Seoul. As a Project Report documenting current demographic challenges and proposed solutions, this document emphasizes the critical role that certified midwives play in modernizing maternal health outcomes. The primary objective is to alleviate the strain on obstetricians in</w:t>
      </w:r>
      <w:r>
        <w:t xml:space="preserve"> </w:t>
      </w:r>
      <w:r>
        <w:rPr>
          <w:bCs/>
          <w:b/>
        </w:rPr>
        <w:t xml:space="preserve">South Korea, Seoul</w:t>
      </w:r>
      <w:r>
        <w:t xml:space="preserve">, reduce cesarean section rates, and provide a more holistic, patient-centered approach to childbirth. By establishing dedicated midwifery clinics and home-birth support systems within Seoul’s urban infrastructure, this project aims to set a new standard for maternal care in one of the world’s most advanced yet demographically pressured cities.</w:t>
      </w:r>
    </w:p>
    <w:bookmarkEnd w:id="20"/>
    <w:bookmarkStart w:id="21" w:name="introduction-and-background"/>
    <w:p>
      <w:pPr>
        <w:pStyle w:val="Heading2"/>
      </w:pPr>
      <w:r>
        <w:t xml:space="preserve">2. Introduction and Background</w:t>
      </w:r>
    </w:p>
    <w:p>
      <w:pPr>
        <w:pStyle w:val="FirstParagraph"/>
      </w:pPr>
      <w:r>
        <w:rPr>
          <w:bCs/>
          <w:b/>
        </w:rPr>
        <w:t xml:space="preserve">South Korea, Seoul</w:t>
      </w:r>
      <w:r>
        <w:t xml:space="preserve">, represents a unique intersection of rapid technological advancement and significant demographic shifts. It is home to nearly half of the nation's population, creating intense pressure on healthcare resources. While the medical infrastructure in Seoul is world-class, it has historically been physician-centric, with a heavy reliance on obstetricians for routine prenatal care and delivery. This model often results in high costs for patients, limited continuity of care during labor, and unnecessarily high intervention rates.</w:t>
      </w:r>
    </w:p>
    <w:p>
      <w:pPr>
        <w:pStyle w:val="BodyText"/>
      </w:pPr>
      <w:r>
        <w:t xml:space="preserve">The concept of the</w:t>
      </w:r>
      <w:r>
        <w:t xml:space="preserve"> </w:t>
      </w:r>
      <w:r>
        <w:rPr>
          <w:bCs/>
          <w:b/>
        </w:rPr>
        <w:t xml:space="preserve">Midwife</w:t>
      </w:r>
      <w:r>
        <w:t xml:space="preserve"> </w:t>
      </w:r>
      <w:r>
        <w:t xml:space="preserve">as a primary autonomous provider of maternity care has gained traction globally as a means to humanize childbirth and improve efficiency. However, within the cultural and regulatory landscape of</w:t>
      </w:r>
      <w:r>
        <w:t xml:space="preserve"> </w:t>
      </w:r>
      <w:r>
        <w:rPr>
          <w:bCs/>
          <w:b/>
        </w:rPr>
        <w:t xml:space="preserve">South Korea, Seoul</w:t>
      </w:r>
      <w:r>
        <w:t xml:space="preserve">, midwifery has traditionally been viewed as supplementary rather than central. This Project Report argues for a paradigm shift where the</w:t>
      </w:r>
      <w:r>
        <w:t xml:space="preserve"> </w:t>
      </w:r>
      <w:r>
        <w:rPr>
          <w:bCs/>
          <w:b/>
        </w:rPr>
        <w:t xml:space="preserve">Midwife</w:t>
      </w:r>
      <w:r>
        <w:t xml:space="preserve"> </w:t>
      </w:r>
      <w:r>
        <w:t xml:space="preserve">is recognized not merely as an assistant to doctors, but as an independent healthcare professional capable of managing low-risk pregnancies and births.</w:t>
      </w:r>
    </w:p>
    <w:bookmarkEnd w:id="21"/>
    <w:bookmarkStart w:id="22" w:name="problem-statement"/>
    <w:p>
      <w:pPr>
        <w:pStyle w:val="Heading2"/>
      </w:pPr>
      <w:r>
        <w:t xml:space="preserve">3. Problem Statement</w:t>
      </w:r>
    </w:p>
    <w:p>
      <w:pPr>
        <w:pStyle w:val="FirstParagraph"/>
      </w:pPr>
      <w:r>
        <w:t xml:space="preserve">The healthcare system in</w:t>
      </w:r>
      <w:r>
        <w:t xml:space="preserve"> </w:t>
      </w:r>
      <w:r>
        <w:rPr>
          <w:bCs/>
          <w:b/>
        </w:rPr>
        <w:t xml:space="preserve">South Korea, Seoul</w:t>
      </w:r>
      <w:r>
        <w:t xml:space="preserve">, faces several critical challenges regarding maternal health:</w:t>
      </w:r>
    </w:p>
    <w:p>
      <w:pPr>
        <w:numPr>
          <w:ilvl w:val="0"/>
          <w:numId w:val="1001"/>
        </w:numPr>
        <w:pStyle w:val="Compact"/>
      </w:pPr>
      <w:r>
        <w:rPr>
          <w:bCs/>
          <w:b/>
        </w:rPr>
        <w:t xml:space="preserve">Demand vs. Supply Imbalance:</w:t>
      </w:r>
      <w:r>
        <w:t xml:space="preserve"> </w:t>
      </w:r>
      <w:r>
        <w:t xml:space="preserve">The shortage of obstetricians willing to handle vaginal births due to high litigation risks and long working hours has led to a reliance on surgical interventions.</w:t>
      </w:r>
    </w:p>
    <w:p>
      <w:pPr>
        <w:numPr>
          <w:ilvl w:val="0"/>
          <w:numId w:val="1001"/>
        </w:numPr>
        <w:pStyle w:val="Compact"/>
      </w:pPr>
      <w:r>
        <w:rPr>
          <w:bCs/>
          <w:b/>
        </w:rPr>
        <w:t xml:space="preserve">Cesarean Section Rates:</w:t>
      </w:r>
      <w:r>
        <w:t xml:space="preserve"> </w:t>
      </w:r>
      <w:r>
        <w:t xml:space="preserve">South Korea boasts one of the highest cesarean section rates in the world. In Seoul, this rate is exacerbated by convenience and perceived safety among both providers and patients.</w:t>
      </w:r>
    </w:p>
    <w:p>
      <w:pPr>
        <w:numPr>
          <w:ilvl w:val="0"/>
          <w:numId w:val="1001"/>
        </w:numPr>
        <w:pStyle w:val="Compact"/>
      </w:pPr>
      <w:r>
        <w:rPr>
          <w:bCs/>
          <w:b/>
        </w:rPr>
        <w:t xml:space="preserve">Lack of Continuity:</w:t>
      </w:r>
      <w:r>
        <w:t xml:space="preserve"> </w:t>
      </w:r>
      <w:r>
        <w:t xml:space="preserve">Traditional hospital models often involve rotating shifts of doctors who may not have a personal rapport with the mother, leading to increased anxiety and medicalization of normal birth processes.</w:t>
      </w:r>
    </w:p>
    <w:p>
      <w:pPr>
        <w:numPr>
          <w:ilvl w:val="0"/>
          <w:numId w:val="1001"/>
        </w:numPr>
        <w:pStyle w:val="Compact"/>
      </w:pPr>
      <w:r>
        <w:rPr>
          <w:bCs/>
          <w:b/>
        </w:rPr>
        <w:t xml:space="preserve">Demographic Crisis:</w:t>
      </w:r>
      <w:r>
        <w:t xml:space="preserve"> </w:t>
      </w:r>
      <w:r>
        <w:t xml:space="preserve">With one of the lowest fertility rates globally, any policy that makes childbirth more stressful or costly further discourages family planning in</w:t>
      </w:r>
      <w:r>
        <w:t xml:space="preserve"> </w:t>
      </w:r>
      <w:r>
        <w:rPr>
          <w:bCs/>
          <w:b/>
        </w:rPr>
        <w:t xml:space="preserve">South Korea, Seoul</w:t>
      </w:r>
      <w:r>
        <w:t xml:space="preserve">.</w:t>
      </w:r>
    </w:p>
    <w:bookmarkEnd w:id="22"/>
    <w:bookmarkStart w:id="23" w:name="project-objectives"/>
    <w:p>
      <w:pPr>
        <w:pStyle w:val="Heading2"/>
      </w:pPr>
      <w:r>
        <w:t xml:space="preserve">4. Project Objectives</w:t>
      </w:r>
    </w:p>
    <w:p>
      <w:pPr>
        <w:pStyle w:val="FirstParagraph"/>
      </w:pPr>
      <w:r>
        <w:t xml:space="preserve">The primary goal of this project is to establish a robust network of midwifery-led maternity care centers in Seoul. The specific objectives are as follows:</w:t>
      </w:r>
    </w:p>
    <w:p>
      <w:pPr>
        <w:numPr>
          <w:ilvl w:val="0"/>
          <w:numId w:val="1002"/>
        </w:numPr>
        <w:pStyle w:val="Compact"/>
      </w:pPr>
      <w:r>
        <w:rPr>
          <w:bCs/>
          <w:b/>
        </w:rPr>
        <w:t xml:space="preserve">Redefine the Role of the Midwife:</w:t>
      </w:r>
      <w:r>
        <w:t xml:space="preserve"> </w:t>
      </w:r>
      <w:r>
        <w:t xml:space="preserve">To legally and culturally empower certified midwives to serve as primary providers for low-risk pregnancies in urban settings.</w:t>
      </w:r>
    </w:p>
    <w:p>
      <w:pPr>
        <w:numPr>
          <w:ilvl w:val="0"/>
          <w:numId w:val="1002"/>
        </w:numPr>
        <w:pStyle w:val="Compact"/>
      </w:pPr>
      <w:r>
        <w:rPr>
          <w:bCs/>
          <w:b/>
        </w:rPr>
        <w:t xml:space="preserve">National Integration in South Korea, Seoul:</w:t>
      </w:r>
      <w:r>
        <w:t xml:space="preserve"> </w:t>
      </w:r>
      <w:r>
        <w:t xml:space="preserve">To pilot a program in three distinct districts of Seoul (Gangnam, Jongno, and Mapo) to test the feasibility of midwifery-led care across different socioeconomic demographics.</w:t>
      </w:r>
    </w:p>
    <w:p>
      <w:pPr>
        <w:numPr>
          <w:ilvl w:val="0"/>
          <w:numId w:val="1002"/>
        </w:numPr>
        <w:pStyle w:val="Compact"/>
      </w:pPr>
      <w:r>
        <w:rPr>
          <w:bCs/>
          <w:b/>
        </w:rPr>
        <w:t xml:space="preserve">Patient-Centered Care Models:</w:t>
      </w:r>
      <w:r>
        <w:t xml:space="preserve"> </w:t>
      </w:r>
      <w:r>
        <w:t xml:space="preserve">To implement care plans that prioritize physical comfort, emotional support, and informed decision-making, thereby reducing unnecessary medical interventions.</w:t>
      </w:r>
    </w:p>
    <w:p>
      <w:pPr>
        <w:numPr>
          <w:ilvl w:val="0"/>
          <w:numId w:val="1002"/>
        </w:numPr>
        <w:pStyle w:val="Compact"/>
      </w:pPr>
      <w:r>
        <w:rPr>
          <w:bCs/>
          <w:b/>
        </w:rPr>
        <w:t xml:space="preserve">Educational Outreach:</w:t>
      </w:r>
      <w:r>
        <w:t xml:space="preserve"> </w:t>
      </w:r>
      <w:r>
        <w:t xml:space="preserve">To educate the public in</w:t>
      </w:r>
      <w:r>
        <w:t xml:space="preserve"> </w:t>
      </w:r>
      <w:r>
        <w:rPr>
          <w:bCs/>
          <w:b/>
        </w:rPr>
        <w:t xml:space="preserve">South Korea, Seoul</w:t>
      </w:r>
      <w:r>
        <w:t xml:space="preserve">, about the safety and benefits of midwifery-led care to shift public perception from fear-based medicalization to trust-based natural birth support.</w:t>
      </w:r>
    </w:p>
    <w:bookmarkEnd w:id="23"/>
    <w:bookmarkStart w:id="26" w:name="methodology-and-implementation-strategy"/>
    <w:p>
      <w:pPr>
        <w:pStyle w:val="Heading2"/>
      </w:pPr>
      <w:r>
        <w:t xml:space="preserve">5. Methodology and Implementation Strategy</w:t>
      </w:r>
    </w:p>
    <w:p>
      <w:pPr>
        <w:pStyle w:val="FirstParagraph"/>
      </w:pPr>
      <w:r>
        <w:t xml:space="preserve">The implementation of this project in</w:t>
      </w:r>
      <w:r>
        <w:t xml:space="preserve"> </w:t>
      </w:r>
      <w:r>
        <w:rPr>
          <w:bCs/>
          <w:b/>
        </w:rPr>
        <w:t xml:space="preserve">South Korea, Seoul</w:t>
      </w:r>
      <w:r>
        <w:t xml:space="preserve">, requires a multi-phased approach that respects existing legal frameworks while pushing for progressive reform.</w:t>
      </w:r>
    </w:p>
    <w:bookmarkStart w:id="24" w:name="regulatory-advocacy-and-collaboration"/>
    <w:p>
      <w:pPr>
        <w:pStyle w:val="Heading3"/>
      </w:pPr>
      <w:r>
        <w:t xml:space="preserve">5.1 Regulatory Advocacy and Collaboration</w:t>
      </w:r>
    </w:p>
    <w:p>
      <w:pPr>
        <w:pStyle w:val="FirstParagraph"/>
      </w:pPr>
      <w:r>
        <w:t xml:space="preserve">We will collaborate with the Korean Ministry of Health and Welfare to advocate for expanded scope-of-practice regulations for midwives in Seoul. This involves demonstrating how a collaborative model between doctors (for high-risk cases) and midwives (for low-risk cases) optimizes resource allocation.</w:t>
      </w:r>
    </w:p>
    <w:bookmarkEnd w:id="24"/>
    <w:bookmarkStart w:id="25" w:name="establishment-of-midwifery-centers"/>
    <w:p>
      <w:pPr>
        <w:pStyle w:val="Heading3"/>
      </w:pPr>
      <w:r>
        <w:t xml:space="preserve">5.2 Establishment of Midwifery Centers</w:t>
      </w:r>
    </w:p>
    <w:p>
      <w:pPr>
        <w:pStyle w:val="FirstParagraph"/>
      </w:pPr>
      <w:r>
        <w:t xml:space="preserve">We propose the creation of "Community Midwifery Hubs" in Seoul. These facilities will not be hospitals but specialized clinics designed to look more like birthing centers than medical institutions. Each hub will employ a team of experienced midwives who provide:</w:t>
      </w:r>
    </w:p>
    <w:p>
      <w:pPr>
        <w:numPr>
          <w:ilvl w:val="0"/>
          <w:numId w:val="1003"/>
        </w:numPr>
        <w:pStyle w:val="Compact"/>
      </w:pPr>
      <w:r>
        <w:t xml:space="preserve">Prenatal education classes.</w:t>
      </w:r>
    </w:p>
    <w:p>
      <w:pPr>
        <w:numPr>
          <w:ilvl w:val="0"/>
          <w:numId w:val="1003"/>
        </w:numPr>
        <w:pStyle w:val="Compact"/>
      </w:pPr>
      <w:r>
        <w:t xml:space="preserve">Labor support and pain management techniques (non-pharmacological).</w:t>
      </w:r>
    </w:p>
    <w:p>
      <w:pPr>
        <w:numPr>
          <w:ilvl w:val="0"/>
          <w:numId w:val="1003"/>
        </w:numPr>
        <w:pStyle w:val="Compact"/>
      </w:pPr>
      <w:r>
        <w:t xml:space="preserve">Postpartum mental health screening and support.</w:t>
      </w:r>
    </w:p>
    <w:p>
      <w:pPr>
        <w:pStyle w:val="FirstParagraph"/>
      </w:pPr>
      <w:r>
        <w:t xml:space="preserve">The project will integrate with the Seoul Metropolitan Government’s public health initiatives. By subsidizing midwifery consultations through national insurance or local government grants, we aim to make the services accessible to middle-income families, not just the wealthy elite.</w:t>
      </w:r>
    </w:p>
    <w:bookmarkEnd w:id="25"/>
    <w:bookmarkEnd w:id="26"/>
    <w:bookmarkStart w:id="27" w:name="expected-outcomes-and-benefits"/>
    <w:p>
      <w:pPr>
        <w:pStyle w:val="Heading2"/>
      </w:pPr>
      <w:r>
        <w:t xml:space="preserve">6. Expected Outcomes and Benefits</w:t>
      </w:r>
    </w:p>
    <w:p>
      <w:pPr>
        <w:pStyle w:val="FirstParagraph"/>
      </w:pPr>
      <w:r>
        <w:t xml:space="preserve">The successful implementation of this project in</w:t>
      </w:r>
      <w:r>
        <w:t xml:space="preserve"> </w:t>
      </w:r>
      <w:r>
        <w:rPr>
          <w:bCs/>
          <w:b/>
        </w:rPr>
        <w:t xml:space="preserve">South Korea, Seoul</w:t>
      </w:r>
      <w:r>
        <w:t xml:space="preserve">, will yield significant benefits:</w:t>
      </w:r>
    </w:p>
    <w:p>
      <w:pPr>
        <w:numPr>
          <w:ilvl w:val="0"/>
          <w:numId w:val="1004"/>
        </w:numPr>
        <w:pStyle w:val="Compact"/>
      </w:pPr>
      <w:r>
        <w:rPr>
          <w:bCs/>
          <w:b/>
          <w:bCs/>
          <w:b/>
        </w:rPr>
        <w:t xml:space="preserve">Midwife</w:t>
      </w:r>
      <w:r>
        <w:rPr>
          <w:bCs/>
          <w:b/>
        </w:rPr>
        <w:t xml:space="preserve">-Led Autonomy:</w:t>
      </w:r>
    </w:p>
    <w:p>
      <w:pPr>
        <w:numPr>
          <w:ilvl w:val="0"/>
          <w:numId w:val="1004"/>
        </w:numPr>
        <w:pStyle w:val="Compact"/>
      </w:pPr>
      <w:r>
        <w:rPr>
          <w:bCs/>
          <w:b/>
        </w:rPr>
        <w:t xml:space="preserve">Reduced Healthcare Costs:</w:t>
      </w:r>
      <w:r>
        <w:t xml:space="preserve"> </w:t>
      </w:r>
      <w:r>
        <w:t xml:space="preserve">Midwifery-led care is generally less expensive than physician-led hospital births due to lower overheads and fewer interventions. This relief is crucial for families in expensive cities like Seoul.</w:t>
      </w:r>
    </w:p>
    <w:p>
      <w:pPr>
        <w:numPr>
          <w:ilvl w:val="0"/>
          <w:numId w:val="1004"/>
        </w:numPr>
        <w:pStyle w:val="Compact"/>
      </w:pPr>
      <w:r>
        <w:rPr>
          <w:bCs/>
          <w:b/>
        </w:rPr>
        <w:t xml:space="preserve">Midwife</w:t>
      </w:r>
      <w:r>
        <w:t xml:space="preserve">-Empowered Patients:</w:t>
      </w:r>
    </w:p>
    <w:p>
      <w:pPr>
        <w:numPr>
          <w:ilvl w:val="0"/>
          <w:numId w:val="1004"/>
        </w:numPr>
        <w:pStyle w:val="Compact"/>
      </w:pPr>
      <w:r>
        <w:rPr>
          <w:bCs/>
          <w:b/>
        </w:rPr>
        <w:t xml:space="preserve">Demographic Stability:</w:t>
      </w:r>
      <w:r>
        <w:t xml:space="preserve"> </w:t>
      </w:r>
      <w:r>
        <w:t xml:space="preserve">By making childbirth a less traumatic and more supportive experience,</w:t>
      </w:r>
      <w:r>
        <w:t xml:space="preserve"> </w:t>
      </w:r>
      <w:r>
        <w:rPr>
          <w:bCs/>
          <w:b/>
        </w:rPr>
        <w:t xml:space="preserve">South Korea, Seoul</w:t>
      </w:r>
      <w:r>
        <w:t xml:space="preserve">, may see a gradual improvement in birth意愿 (willingness to give birth) among young couples.</w:t>
      </w:r>
    </w:p>
    <w:bookmarkEnd w:id="27"/>
    <w:bookmarkStart w:id="28" w:name="challenges-and-risk-management"/>
    <w:p>
      <w:pPr>
        <w:pStyle w:val="Heading2"/>
      </w:pPr>
      <w:r>
        <w:t xml:space="preserve">7. Challenges and Risk Management</w:t>
      </w:r>
    </w:p>
    <w:p>
      <w:pPr>
        <w:pStyle w:val="FirstParagraph"/>
      </w:pPr>
      <w:r>
        <w:t xml:space="preserve">The Project Report acknowledges several hurdles. The strongest resistance will come from the obstetric medical association, which may view midwives as economic competitors. To mitigate this, we propose a strict triage system where all high-risk pregnancies are automatically referred to hospital-based obstetricians. Furthermore, public education campaigns in Seoul must address cultural stigmas surrounding home births or non-hospital births, emphasizing the safety protocols of our midwifery centers.</w:t>
      </w:r>
    </w:p>
    <w:bookmarkEnd w:id="28"/>
    <w:bookmarkStart w:id="29" w:name="conclusion"/>
    <w:p>
      <w:pPr>
        <w:pStyle w:val="Heading2"/>
      </w:pPr>
      <w:r>
        <w:t xml:space="preserve">8. Conclusion</w:t>
      </w:r>
    </w:p>
    <w:p>
      <w:pPr>
        <w:pStyle w:val="FirstParagraph"/>
      </w:pPr>
      <w:r>
        <w:t xml:space="preserve">This Project Report serves as a comprehensive blueprint for transforming maternal healthcare in</w:t>
      </w:r>
      <w:r>
        <w:t xml:space="preserve"> </w:t>
      </w:r>
      <w:r>
        <w:rPr>
          <w:bCs/>
          <w:b/>
        </w:rPr>
        <w:t xml:space="preserve">South Korea, Seoul</w:t>
      </w:r>
      <w:r>
        <w:t xml:space="preserve">. By elevating the status and scope of practice of the</w:t>
      </w:r>
      <w:r>
        <w:t xml:space="preserve"> </w:t>
      </w:r>
      <w:r>
        <w:rPr>
          <w:bCs/>
          <w:b/>
        </w:rPr>
        <w:t xml:space="preserve">Midwife</w:t>
      </w:r>
      <w:r>
        <w:t xml:space="preserve">, we can address the systemic inefficiencies, high costs, and patient dissatisfaction currently plaguing the sector. The unique context of Seoul—a hyper-modern metropolis facing ancient biological challenges—demands innovative solutions. Embracing a midwifery model is not just a medical adjustment; it is a social imperative to support families in one of the most challenging environments for childbirth in the modern world. We urge stakeholders, policymakers, and healthcare providers to adopt this vision for a healthier, more humane future for</w:t>
      </w:r>
      <w:r>
        <w:t xml:space="preserve"> </w:t>
      </w:r>
      <w:r>
        <w:rPr>
          <w:bCs/>
          <w:b/>
        </w:rPr>
        <w:t xml:space="preserve">South Korea, Seoul</w:t>
      </w:r>
      <w:r>
        <w:t xml:space="preserve">.</w:t>
      </w:r>
    </w:p>
    <w:bookmarkEnd w:id="29"/>
    <w:bookmarkStart w:id="30" w:name="references-and-acknowledgments"/>
    <w:p>
      <w:pPr>
        <w:pStyle w:val="Heading2"/>
      </w:pPr>
      <w:r>
        <w:t xml:space="preserve">9. References and Acknowledgments</w:t>
      </w:r>
    </w:p>
    <w:p>
      <w:pPr>
        <w:pStyle w:val="FirstParagraph"/>
      </w:pPr>
      <w:r>
        <w:t xml:space="preserve">Data sources include the Statistics Korea (KOSTAT) annual reports on fertility rates, the Korean Ministry of Health and Welfare maternal health statistics, and comparative studies from Nordic countries with established midwifery-led systems.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Integrating Midwifery Services in South Korea, Seoul</dc:title>
  <dc:creator/>
  <dc:language>en</dc:language>
  <cp:keywords/>
  <dcterms:created xsi:type="dcterms:W3CDTF">2026-07-29T15:15:40Z</dcterms:created>
  <dcterms:modified xsi:type="dcterms:W3CDTF">2026-07-29T15:15:40Z</dcterms:modified>
</cp:coreProperties>
</file>

<file path=docProps/custom.xml><?xml version="1.0" encoding="utf-8"?>
<Properties xmlns="http://schemas.openxmlformats.org/officeDocument/2006/custom-properties" xmlns:vt="http://schemas.openxmlformats.org/officeDocument/2006/docPropsVTypes"/>
</file>