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02c147f8f0468c389510157a003bd2455ebba49"/>
    <w:p>
      <w:pPr>
        <w:pStyle w:val="Heading1"/>
      </w:pPr>
      <w:r>
        <w:t xml:space="preserve">Project Report: Strategic Integration of Military Officer Training in Brazil São Paulo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Defense Strategy Committee</w:t>
      </w:r>
      <w:r>
        <w:br/>
      </w:r>
      <w:r>
        <w:rPr>
          <w:bCs/>
          <w:b/>
        </w:rPr>
        <w:t xml:space="preserve">From:</w:t>
      </w:r>
      <w:r>
        <w:t xml:space="preserve"> </w:t>
      </w:r>
      <w:r>
        <w:t xml:space="preserve">Strategic Planning Division</w:t>
      </w:r>
      <w:r>
        <w:br/>
      </w:r>
      <w:r>
        <w:rPr>
          <w:iCs/>
          <w:i/>
        </w:rPr>
        <w:t xml:space="preserve">This report outlines the comprehensive framework for enhancing military officer development within the specific geopolitical and operational context of Brazil São Paulo, emphasizing national security modernization.</w:t>
      </w:r>
    </w:p>
    <w:bookmarkStart w:id="20" w:name="executive-summary"/>
    <w:p>
      <w:pPr>
        <w:pStyle w:val="Heading2"/>
      </w:pPr>
      <w:r>
        <w:t xml:space="preserve">1. Executive Summary</w:t>
      </w:r>
    </w:p>
    <w:p>
      <w:pPr>
        <w:pStyle w:val="FirstParagraph"/>
      </w:pPr>
      <w:r>
        <w:t xml:space="preserve">The Brazilian Armed Forces are currently undergoing a significant transformation to meet the demands of 21st-century warfare, peacekeeping operations, and internal security challenges. This Project Report details the strategic initiative to upgrade the curriculum and operational readiness of Military Officer candidates specifically within Brazil São Paulo. As the economic powerhouse of South America, Brazil São Paulo presents a unique convergence of high-density urban environments, critical infrastructure protection requirements, and complex socio-political dynamics. The objective is to produce a new generation of Military Officers capable of navigating these nuances while maintaining strict adherence to constitutional mandates and human rights protocols.</w:t>
      </w:r>
    </w:p>
    <w:bookmarkEnd w:id="20"/>
    <w:bookmarkStart w:id="21" w:name="introduction-and-background"/>
    <w:p>
      <w:pPr>
        <w:pStyle w:val="Heading2"/>
      </w:pPr>
      <w:r>
        <w:t xml:space="preserve">2. Introduction and Background</w:t>
      </w:r>
    </w:p>
    <w:p>
      <w:pPr>
        <w:pStyle w:val="FirstParagraph"/>
      </w:pPr>
      <w:r>
        <w:t xml:space="preserve">The role of the Military Officer has evolved from traditional battlefield command to multi-dimensional crisis management. In Brazil São Paulo, this evolution is particularly acute due to the state's status as a global logistics hub and its history of engaging with non-traditional security threats, including organized crime networks that utilize sophisticated technology and financial systems. The existing training frameworks, while robust in conventional warfare tactics, require adaptation to address the specific realities of Brazil São Paulo.</w:t>
      </w:r>
    </w:p>
    <w:p>
      <w:pPr>
        <w:pStyle w:val="BodyText"/>
      </w:pPr>
      <w:r>
        <w:t xml:space="preserve">This Project Report serves as the foundational document for revising educational standards at military academies located in or operating within Brazil São Paulo. It argues that a localized approach to Military Officer training is not merely beneficial but essential for national stability. The unique urban topography and demographic density of Brazil São Paulo require officers who possess advanced skills in counter-insurgency, digital forensics, and community liaison engagement.</w:t>
      </w:r>
    </w:p>
    <w:bookmarkEnd w:id="21"/>
    <w:bookmarkStart w:id="22" w:name="strategic-objectives"/>
    <w:p>
      <w:pPr>
        <w:pStyle w:val="Heading2"/>
      </w:pPr>
      <w:r>
        <w:t xml:space="preserve">3. Strategic Objectives</w:t>
      </w:r>
    </w:p>
    <w:p>
      <w:pPr>
        <w:pStyle w:val="FirstParagraph"/>
      </w:pPr>
      <w:r>
        <w:t xml:space="preserve">The primary goals of this initiative are threefold:</w:t>
      </w:r>
    </w:p>
    <w:p>
      <w:pPr>
        <w:numPr>
          <w:ilvl w:val="0"/>
          <w:numId w:val="1001"/>
        </w:numPr>
        <w:pStyle w:val="Compact"/>
      </w:pPr>
      <w:r>
        <w:rPr>
          <w:bCs/>
          <w:b/>
        </w:rPr>
        <w:t xml:space="preserve">Cognitive Modernization:</w:t>
      </w:r>
      <w:r>
        <w:t xml:space="preserve">To equip Military Officers with the analytical skills necessary to understand the cyber and economic landscapes prevalent in Brazil São Paulo.</w:t>
      </w:r>
    </w:p>
    <w:p>
      <w:pPr>
        <w:numPr>
          <w:ilvl w:val="0"/>
          <w:numId w:val="1001"/>
        </w:numPr>
        <w:pStyle w:val="Compact"/>
      </w:pPr>
      <w:r>
        <w:rPr>
          <w:bCs/>
          <w:b/>
        </w:rPr>
        <w:t xml:space="preserve">Tactical Adaptation:</w:t>
      </w:r>
      <w:r>
        <w:t xml:space="preserve">To refine urban warfare and public order protocols specifically tailored to the infrastructure and population density of Brazil São Paulo.</w:t>
      </w:r>
    </w:p>
    <w:p>
      <w:pPr>
        <w:numPr>
          <w:ilvl w:val="0"/>
          <w:numId w:val="1001"/>
        </w:numPr>
        <w:pStyle w:val="Compact"/>
      </w:pPr>
      <w:r>
        <w:rPr>
          <w:bCs/>
          <w:b/>
        </w:rPr>
        <w:t xml:space="preserve">Ethical Leadership:</w:t>
      </w:r>
      <w:r>
        <w:t xml:space="preserve">To reinforce a culture of accountability and human rights respect, ensuring that Military Officers serve as stabilizing forces rather than sources of tension in sensitive urban zones.</w:t>
      </w:r>
    </w:p>
    <w:bookmarkEnd w:id="22"/>
    <w:bookmarkStart w:id="23" w:name="X0fb1e4762354087ba651d3cf948c10ed37ff9ff"/>
    <w:p>
      <w:pPr>
        <w:pStyle w:val="Heading2"/>
      </w:pPr>
      <w:r>
        <w:t xml:space="preserve">4. Operational Context: The Brazil São Paulo Factor</w:t>
      </w:r>
    </w:p>
    <w:p>
      <w:pPr>
        <w:pStyle w:val="FirstParagraph"/>
      </w:pPr>
      <w:r>
        <w:t xml:space="preserve">The context of Brazil São Paulo is distinct from other regions in the country. It is home to a massive metropolitan area that functions as the financial heart of Latin America. Consequently, threats here are often asymmetric and non-linear. For instance, security breaches in this region can have immediate global economic repercussions.</w:t>
      </w:r>
    </w:p>
    <w:p>
      <w:pPr>
        <w:pStyle w:val="BodyText"/>
      </w:pPr>
      <w:r>
        <w:t xml:space="preserve">Military Officers operating in Brazil São Paulo must be proficient not only in tactical maneuvers but also in inter-agency coordination with civil police, federal agents, and international partners. The Project Report highlights that previous failures or inefficiencies often stemmed from a lack of localized intelligence integration. By focusing on Brazil São Paulo, this project aims to create a model for other regions by solving the most complex security challenges first.</w:t>
      </w:r>
    </w:p>
    <w:p>
      <w:pPr>
        <w:pStyle w:val="BodyText"/>
      </w:pPr>
      <w:r>
        <w:t xml:space="preserve">Furthermore, the social fabric of Brazil São Paulo is diverse and sometimes volatile. Military Officers must be trained in cultural competency and conflict resolution to prevent escalation during civil unrest or natural disasters. The training modules will include extensive case studies derived from historical events specific to Brazil São Paulo, allowing candidates to learn from past successes and failures.</w:t>
      </w:r>
    </w:p>
    <w:bookmarkEnd w:id="23"/>
    <w:bookmarkStart w:id="27" w:name="proposed-curriculum-enhancements"/>
    <w:p>
      <w:pPr>
        <w:pStyle w:val="Heading2"/>
      </w:pPr>
      <w:r>
        <w:t xml:space="preserve">5. Proposed Curriculum Enhancements</w:t>
      </w:r>
    </w:p>
    <w:p>
      <w:pPr>
        <w:pStyle w:val="FirstParagraph"/>
      </w:pPr>
      <w:r>
        <w:t xml:space="preserve">To achieve the strategic objectives, the following enhancements are proposed for Military Officer education programs:</w:t>
      </w:r>
    </w:p>
    <w:bookmarkStart w:id="24" w:name="advanced-urban-operations"/>
    <w:p>
      <w:pPr>
        <w:pStyle w:val="Heading3"/>
      </w:pPr>
      <w:r>
        <w:t xml:space="preserve">5.1 Advanced Urban Operations</w:t>
      </w:r>
    </w:p>
    <w:p>
      <w:pPr>
        <w:pStyle w:val="FirstParagraph"/>
      </w:pPr>
      <w:r>
        <w:t xml:space="preserve">Courses will be redesigned to simulate high-density environments similar to those found in central Brazil São Paulo. This includes close-quarters combat training adapted for civilian-heavy areas and the protection of critical infrastructure such as power grids and financial centers.</w:t>
      </w:r>
    </w:p>
    <w:bookmarkEnd w:id="24"/>
    <w:bookmarkStart w:id="25" w:name="cyber-physical-security"/>
    <w:p>
      <w:pPr>
        <w:pStyle w:val="Heading3"/>
      </w:pPr>
      <w:r>
        <w:t xml:space="preserve">5.2 Cyber-Physical Security</w:t>
      </w:r>
    </w:p>
    <w:p>
      <w:pPr>
        <w:pStyle w:val="FirstParagraph"/>
      </w:pPr>
      <w:r>
        <w:t xml:space="preserve">Given the technological sophistication of threats in Brazil São Paulo, Military Officers must understand the intersection of physical security and cyber warfare. This module will teach officers how to identify digital footprints used by criminal organizations operating within the state.</w:t>
      </w:r>
    </w:p>
    <w:bookmarkEnd w:id="25"/>
    <w:bookmarkStart w:id="26" w:name="strategic-communication"/>
    <w:p>
      <w:pPr>
        <w:pStyle w:val="Heading3"/>
      </w:pPr>
      <w:r>
        <w:t xml:space="preserve">5.3 Strategic Communication</w:t>
      </w:r>
    </w:p>
    <w:p>
      <w:pPr>
        <w:pStyle w:val="FirstParagraph"/>
      </w:pPr>
      <w:r>
        <w:t xml:space="preserve">In the age of social media, information warfare is a primary battlefield. Military Officers will be trained in strategic communication to manage public perception and counter disinformation campaigns, which are prevalent in large urban centers like Brazil São Paulo.</w:t>
      </w:r>
    </w:p>
    <w:bookmarkEnd w:id="26"/>
    <w:bookmarkEnd w:id="27"/>
    <w:bookmarkStart w:id="28" w:name="implementation-timeline"/>
    <w:p>
      <w:pPr>
        <w:pStyle w:val="Heading2"/>
      </w:pPr>
      <w:r>
        <w:t xml:space="preserve">6. Implementation Timeline</w:t>
      </w:r>
    </w:p>
    <w:p>
      <w:pPr>
        <w:numPr>
          <w:ilvl w:val="0"/>
          <w:numId w:val="1002"/>
        </w:numPr>
        <w:pStyle w:val="Compact"/>
      </w:pPr>
      <w:r>
        <w:rPr>
          <w:bCs/>
          <w:b/>
        </w:rPr>
        <w:t xml:space="preserve">Phase 1 (Months 1-3):</w:t>
      </w:r>
      <w:r>
        <w:t xml:space="preserve">Preliminary assessment of current curriculum gaps specific to Brazil São Paulo requirements.</w:t>
      </w:r>
    </w:p>
    <w:p>
      <w:pPr>
        <w:numPr>
          <w:ilvl w:val="0"/>
          <w:numId w:val="1002"/>
        </w:numPr>
        <w:pStyle w:val="Compact"/>
      </w:pPr>
      <w:r>
        <w:rPr>
          <w:bCs/>
          <w:b/>
        </w:rPr>
        <w:t xml:space="preserve">Phase 2 (Months 4-9):</w:t>
      </w:r>
      <w:r>
        <w:t xml:space="preserve">Curriculum development and pilot testing with select Military Officer cadet units in the region.</w:t>
      </w:r>
    </w:p>
    <w:p>
      <w:pPr>
        <w:numPr>
          <w:ilvl w:val="0"/>
          <w:numId w:val="1002"/>
        </w:numPr>
        <w:pStyle w:val="Compact"/>
      </w:pPr>
      <w:r>
        <w:rPr>
          <w:bCs/>
          <w:b/>
        </w:rPr>
        <w:t xml:space="preserve">Phase 3 (Months 10-15):</w:t>
      </w:r>
      <w:r>
        <w:t xml:space="preserve">Evaluation of pilot results, refinement of training modules, and broader implementation across all relevant institutions in Brazil São Paulo.</w:t>
      </w:r>
    </w:p>
    <w:p>
      <w:pPr>
        <w:numPr>
          <w:ilvl w:val="0"/>
          <w:numId w:val="1002"/>
        </w:numPr>
        <w:pStyle w:val="Compact"/>
      </w:pPr>
      <w:r>
        <w:rPr>
          <w:bCs/>
          <w:b/>
        </w:rPr>
        <w:t xml:space="preserve">Phase 4 (Months 16+):</w:t>
      </w:r>
      <w:r>
        <w:t xml:space="preserve">Ongoing review and adaptation to emerging threats.</w:t>
      </w:r>
    </w:p>
    <w:bookmarkEnd w:id="28"/>
    <w:bookmarkStart w:id="29" w:name="resource-requirements"/>
    <w:p>
      <w:pPr>
        <w:pStyle w:val="Heading2"/>
      </w:pPr>
      <w:r>
        <w:t xml:space="preserve">7. Resource Requirements</w:t>
      </w:r>
    </w:p>
    <w:p>
      <w:pPr>
        <w:pStyle w:val="FirstParagraph"/>
      </w:pPr>
      <w:r>
        <w:t xml:space="preserve">The successful execution of this Project Report's recommendations requires significant investment in simulation technology, instructor training, and international partnerships. Specifically, the establishment of specialized training centers in Brazil São Paulo will facilitate realistic scenario-based learning. Funding must also be allocated for the recruitment of civilian experts from the fields of cyber-security and urban planning to serve as adjunct faculty for Military Officer courses.</w:t>
      </w:r>
    </w:p>
    <w:bookmarkEnd w:id="29"/>
    <w:bookmarkStart w:id="30" w:name="risk-assessment"/>
    <w:p>
      <w:pPr>
        <w:pStyle w:val="Heading2"/>
      </w:pPr>
      <w:r>
        <w:t xml:space="preserve">8. Risk Assessment</w:t>
      </w:r>
    </w:p>
    <w:p>
      <w:pPr>
        <w:pStyle w:val="FirstParagraph"/>
      </w:pPr>
      <w:r>
        <w:t xml:space="preserve">The primary risks involve budgetary constraints and resistance to change within traditional military structures. Additionally, there is a risk that overly specialized training for Brazil São Paulo might detract from general military readiness. To mitigate this, the curriculum will be designed to ensure that core competencies are maintained while adding specialized layers of expertise relevant to urban contexts.</w:t>
      </w:r>
    </w:p>
    <w:bookmarkEnd w:id="30"/>
    <w:bookmarkStart w:id="31" w:name="conclusion"/>
    <w:p>
      <w:pPr>
        <w:pStyle w:val="Heading2"/>
      </w:pPr>
      <w:r>
        <w:t xml:space="preserve">9. Conclusion</w:t>
      </w:r>
    </w:p>
    <w:p>
      <w:pPr>
        <w:pStyle w:val="FirstParagraph"/>
      </w:pPr>
      <w:r>
        <w:t xml:space="preserve">This Project Report asserts that the modernization of Military Officer training is inextricably linked to understanding and addressing the specific challenges posed by Brazil São Paulo. By tailoring education to this critical region, the Brazilian Armed Forces will not only enhance their operational effectiveness but also strengthen their relationship with civilians in one of the world's most vital urban centers. The integration of advanced tactical, cyber, and communication skills into Military Officer development is a necessary step toward ensuring national security in an increasingly complex global landscape. The recommendations contained herein provide a clear roadmap for achieving these goals, ensuring that the Military Officer remains a pillar of stability and strength in Brazil São Paulo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 Training in Brazil São Paulo</dc:title>
  <dc:creator/>
  <dc:language>en</dc:language>
  <cp:keywords/>
  <dcterms:created xsi:type="dcterms:W3CDTF">2026-07-29T21:33:37Z</dcterms:created>
  <dcterms:modified xsi:type="dcterms:W3CDTF">2026-07-29T21:33:37Z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