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Canada</w:t>
      </w:r>
      <w:r>
        <w:t xml:space="preserve"> </w:t>
      </w:r>
      <w:r>
        <w:t xml:space="preserve">Vancouver</w:t>
      </w:r>
    </w:p>
    <w:bookmarkStart w:id="31" w:name="X1ec86200f4779f10ddfa87eb72855b95d298dbd"/>
    <w:p>
      <w:pPr>
        <w:pStyle w:val="Heading1"/>
      </w:pPr>
      <w:r>
        <w:t xml:space="preserve">Military Officer Project Report: Integration and Operational Strategy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National Defence Regional Command, British Columbia</w:t>
      </w:r>
      <w:r>
        <w:br/>
      </w:r>
      <w:r>
        <w:rPr>
          <w:bCs/>
          <w:b/>
        </w:rPr>
        <w:t xml:space="preserve">From:</w:t>
      </w:r>
      <w:r>
        <w:t xml:space="preserve"> </w:t>
      </w:r>
      <w:r>
        <w:t xml:space="preserve">Strategic Planning Division</w:t>
      </w:r>
      <w:r>
        <w:br/>
      </w:r>
      <w:r>
        <w:t xml:space="preserve">: Comprehensive Analysis of Military Officer Roles in the Vancouver Metropolitan Area</w:t>
      </w:r>
    </w:p>
    <w:bookmarkStart w:id="20" w:name="executive-summary"/>
    <w:p>
      <w:pPr>
        <w:pStyle w:val="Heading2"/>
      </w:pPr>
      <w:r>
        <w:t xml:space="preserve">1. Executive Summary</w:t>
      </w:r>
    </w:p>
    <w:p>
      <w:pPr>
        <w:pStyle w:val="FirstParagraph"/>
      </w:pPr>
      <w:r>
        <w:t xml:space="preserve">This comprehensive project report outlines the strategic importance, operational requirements, and socio-economic impact of deploying a dedicated cadre of</w:t>
      </w:r>
      <w:r>
        <w:t xml:space="preserve"> </w:t>
      </w:r>
      <w:r>
        <w:rPr>
          <w:bCs/>
          <w:b/>
        </w:rPr>
        <w:t xml:space="preserve">Military Officer</w:t>
      </w:r>
      <w:r>
        <w:t xml:space="preserve">s within the specific geographic and cultural context of</w:t>
      </w:r>
      <w:r>
        <w:t xml:space="preserve"> </w:t>
      </w:r>
      <w:r>
        <w:rPr>
          <w:bCs/>
          <w:b/>
        </w:rPr>
        <w:t xml:space="preserve">Canada Vancouver</w:t>
      </w:r>
      <w:r>
        <w:t xml:space="preserve">. As Canada’s third-largest metropolitan area continues to expand its role as a global trade hub and a critical node in Pacific Rim security, the presence of highly trained military leadership is paramount. This document serves not only as an informational guide but also as a strategic framework for understanding how the integration of</w:t>
      </w:r>
      <w:r>
        <w:t xml:space="preserve"> </w:t>
      </w:r>
      <w:r>
        <w:rPr>
          <w:iCs/>
          <w:i/>
        </w:rPr>
        <w:t xml:space="preserve">Military Officer</w:t>
      </w:r>
      <w:r>
        <w:t xml:space="preserve"> </w:t>
      </w:r>
      <w:r>
        <w:t xml:space="preserve">personnel supports national defence objectives while fostering strong civil-military relations in</w:t>
      </w:r>
      <w:r>
        <w:t xml:space="preserve"> </w:t>
      </w:r>
      <w:r>
        <w:rPr>
          <w:bCs/>
          <w:b/>
        </w:rPr>
        <w:t xml:space="preserve">Canada Vancouver</w:t>
      </w:r>
      <w:r>
        <w:t xml:space="preserve">.</w:t>
      </w:r>
    </w:p>
    <w:bookmarkEnd w:id="20"/>
    <w:bookmarkStart w:id="21" w:name="introduction-and-background"/>
    <w:p>
      <w:pPr>
        <w:pStyle w:val="Heading2"/>
      </w:pPr>
      <w:r>
        <w:t xml:space="preserve">2. Introduction and Background</w:t>
      </w:r>
    </w:p>
    <w:p>
      <w:pPr>
        <w:pStyle w:val="FirstParagraph"/>
      </w:pPr>
      <w:r>
        <w:t xml:space="preserve">The city of Vancouver, located in British Columbia, serves as Canada’s primary gateway to the Asia-Pacific region. Its unique geopolitical position necessitates a robust military presence that is both capable of rapid response and deeply integrated into the local community. The concept of the</w:t>
      </w:r>
      <w:r>
        <w:t xml:space="preserve"> </w:t>
      </w:r>
      <w:r>
        <w:rPr>
          <w:bCs/>
          <w:b/>
        </w:rPr>
        <w:t xml:space="preserve">Military Officer</w:t>
      </w:r>
      <w:r>
        <w:t xml:space="preserve"> </w:t>
      </w:r>
      <w:r>
        <w:t xml:space="preserve">in this context extends beyond traditional combat roles; it encompasses leadership, humanitarian assistance, disaster relief (HADR), and international diplomacy.</w:t>
      </w:r>
    </w:p>
    <w:p>
      <w:pPr>
        <w:pStyle w:val="BodyText"/>
      </w:pPr>
      <w:r>
        <w:t xml:space="preserve">Vancouver is not merely a residential hub but a logistical anchor for naval operations along the West Coast. The Pacific Fleet is headquartered in Esquimalt, just south of Vancouver, making the metropolitan area a focal point for Canadian naval strategy. Consequently, the deployment and management of</w:t>
      </w:r>
      <w:r>
        <w:t xml:space="preserve"> </w:t>
      </w:r>
      <w:r>
        <w:rPr>
          <w:bCs/>
          <w:b/>
        </w:rPr>
        <w:t xml:space="preserve">Military Officer</w:t>
      </w:r>
      <w:r>
        <w:t xml:space="preserve"> </w:t>
      </w:r>
      <w:r>
        <w:t xml:space="preserve">personnel in this region require specialized consideration regarding urban operational environments, multicultural engagement protocols, and environmental stewardship.</w:t>
      </w:r>
    </w:p>
    <w:bookmarkEnd w:id="21"/>
    <w:bookmarkStart w:id="22" w:name="X5fc9476786e17b969d17b739b0b4b151289515e"/>
    <w:p>
      <w:pPr>
        <w:pStyle w:val="Heading2"/>
      </w:pPr>
      <w:r>
        <w:t xml:space="preserve">3. Strategic Importance of Military Officer Presence in Canada Vancouver</w:t>
      </w:r>
    </w:p>
    <w:p>
      <w:pPr>
        <w:pStyle w:val="FirstParagraph"/>
      </w:pPr>
      <w:r>
        <w:t xml:space="preserve">The assignment of a qualified</w:t>
      </w:r>
      <w:r>
        <w:t xml:space="preserve"> </w:t>
      </w:r>
      <w:r>
        <w:rPr>
          <w:bCs/>
          <w:b/>
        </w:rPr>
        <w:t xml:space="preserve">Military Officer</w:t>
      </w:r>
      <w:r>
        <w:t xml:space="preserve"> </w:t>
      </w:r>
      <w:r>
        <w:t xml:space="preserve">to the Vancouver theatre is critical for several reasons:</w:t>
      </w:r>
    </w:p>
    <w:p>
      <w:pPr>
        <w:numPr>
          <w:ilvl w:val="0"/>
          <w:numId w:val="1001"/>
        </w:numPr>
        <w:pStyle w:val="Compact"/>
      </w:pPr>
      <w:r>
        <w:rPr>
          <w:bCs/>
          <w:b/>
        </w:rPr>
        <w:t xml:space="preserve">National Security and Sovereignty:</w:t>
      </w:r>
      <w:r>
        <w:t xml:space="preserve"> </w:t>
      </w:r>
      <w:r>
        <w:t xml:space="preserve">The officer serves as the primary liaison between local municipal governments and federal defence authorities. This ensures that national security protocols are aligned with local bylaws and community expectations in</w:t>
      </w:r>
      <w:r>
        <w:t xml:space="preserve"> </w:t>
      </w:r>
      <w:r>
        <w:rPr>
          <w:bCs/>
          <w:b/>
        </w:rPr>
        <w:t xml:space="preserve">Canada Vancouver</w:t>
      </w:r>
      <w:r>
        <w:t xml:space="preserve">.</w:t>
      </w:r>
    </w:p>
    <w:p>
      <w:pPr>
        <w:numPr>
          <w:ilvl w:val="0"/>
          <w:numId w:val="1001"/>
        </w:numPr>
        <w:pStyle w:val="Compact"/>
      </w:pPr>
      <w:r>
        <w:rPr>
          <w:bCs/>
          <w:b/>
        </w:rPr>
        <w:t xml:space="preserve">Economic Stability:</w:t>
      </w:r>
      <w:r>
        <w:t xml:space="preserve"> </w:t>
      </w:r>
      <w:r>
        <w:t xml:space="preserve">Military installations contribute significantly to the local economy. The leadership provided by a senior</w:t>
      </w:r>
      <w:r>
        <w:t xml:space="preserve"> </w:t>
      </w:r>
      <w:r>
        <w:rPr>
          <w:iCs/>
          <w:i/>
        </w:rPr>
        <w:t xml:space="preserve">Military Officer</w:t>
      </w:r>
      <w:r>
        <w:t xml:space="preserve"> </w:t>
      </w:r>
      <w:r>
        <w:t xml:space="preserve">ensures that procurement practices favor local businesses, thereby strengthening the economic ties between the armed forces and the citizens of</w:t>
      </w:r>
      <w:r>
        <w:t xml:space="preserve"> </w:t>
      </w:r>
      <w:r>
        <w:rPr>
          <w:bCs/>
          <w:b/>
        </w:rPr>
        <w:t xml:space="preserve">Canada Vancouver</w:t>
      </w:r>
      <w:r>
        <w:t xml:space="preserve">.</w:t>
      </w:r>
    </w:p>
    <w:p>
      <w:pPr>
        <w:numPr>
          <w:ilvl w:val="0"/>
          <w:numId w:val="1001"/>
        </w:numPr>
        <w:pStyle w:val="Compact"/>
      </w:pPr>
      <w:r>
        <w:rPr>
          <w:bCs/>
          <w:b/>
        </w:rPr>
        <w:t xml:space="preserve">Crisis Management:</w:t>
      </w:r>
      <w:r>
        <w:t xml:space="preserve"> </w:t>
      </w:r>
      <w:r>
        <w:t xml:space="preserve">Vancouver is prone to natural disasters, including earthquakes and floods. A dedicated military leadership structure ensures that when crises occur, there is immediate coordination between civilian emergency services and military assets.</w:t>
      </w:r>
    </w:p>
    <w:bookmarkEnd w:id="22"/>
    <w:bookmarkStart w:id="26" w:name="operational-roles-and-responsibilities"/>
    <w:p>
      <w:pPr>
        <w:pStyle w:val="Heading2"/>
      </w:pPr>
      <w:r>
        <w:t xml:space="preserve">4. Operational Roles and Responsibilities</w:t>
      </w:r>
    </w:p>
    <w:p>
      <w:pPr>
        <w:pStyle w:val="FirstParagraph"/>
      </w:pPr>
      <w:r>
        <w:t xml:space="preserve">The role of the</w:t>
      </w:r>
      <w:r>
        <w:t xml:space="preserve"> </w:t>
      </w:r>
      <w:r>
        <w:rPr>
          <w:bCs/>
          <w:b/>
        </w:rPr>
        <w:t xml:space="preserve">Military Officer</w:t>
      </w:r>
      <w:r>
        <w:t xml:space="preserve"> </w:t>
      </w:r>
      <w:r>
        <w:t xml:space="preserve">in this project is multifaceted. It requires a blend of tactical expertise and soft skills suitable for an urban environment.</w:t>
      </w:r>
    </w:p>
    <w:bookmarkStart w:id="23" w:name="command-and-control-in-urban-settings"/>
    <w:p>
      <w:pPr>
        <w:pStyle w:val="Heading3"/>
      </w:pPr>
      <w:r>
        <w:t xml:space="preserve">4.1 Command and Control in Urban Settings</w:t>
      </w:r>
    </w:p>
    <w:p>
      <w:pPr>
        <w:pStyle w:val="FirstParagraph"/>
      </w:pPr>
      <w:r>
        <w:t xml:space="preserve">In dense urban centres like Vancouver, command structures must be adaptable. The</w:t>
      </w:r>
      <w:r>
        <w:t xml:space="preserve"> </w:t>
      </w:r>
      <w:r>
        <w:rPr>
          <w:bCs/>
          <w:b/>
        </w:rPr>
        <w:t xml:space="preserve">Military Officer</w:t>
      </w:r>
      <w:r>
        <w:t xml:space="preserve"> </w:t>
      </w:r>
      <w:r>
        <w:t xml:space="preserve">is responsible for maintaining readiness levels that can scale from routine patrols to high-intensity disaster response. This involves rigorous training scenarios specific to the topography of British Columbia, including forest fire containment support and maritime search-and-rescue coordination.</w:t>
      </w:r>
    </w:p>
    <w:bookmarkEnd w:id="23"/>
    <w:bookmarkStart w:id="24" w:name="community-engagement-and-liaison"/>
    <w:p>
      <w:pPr>
        <w:pStyle w:val="Heading3"/>
      </w:pPr>
      <w:r>
        <w:t xml:space="preserve">4.2 Community Engagement and Liaison</w:t>
      </w:r>
    </w:p>
    <w:p>
      <w:pPr>
        <w:pStyle w:val="FirstParagraph"/>
      </w:pPr>
      <w:r>
        <w:t xml:space="preserve">A significant portion of the mission involves community relations. The officer acts as a bridge between the military institution and the diverse population of Vancouver. This includes participating in civic events, supporting local charities, and ensuring that military activities are transparent to the public. By embedding themselves within</w:t>
      </w:r>
      <w:r>
        <w:t xml:space="preserve"> </w:t>
      </w:r>
      <w:r>
        <w:rPr>
          <w:bCs/>
          <w:b/>
        </w:rPr>
        <w:t xml:space="preserve">Canada Vancouver</w:t>
      </w:r>
      <w:r>
        <w:t xml:space="preserve">, these officers help demystify military operations and build trust with local residents.</w:t>
      </w:r>
    </w:p>
    <w:bookmarkEnd w:id="24"/>
    <w:bookmarkStart w:id="25" w:name="international-cooperation"/>
    <w:p>
      <w:pPr>
        <w:pStyle w:val="Heading3"/>
      </w:pPr>
      <w:r>
        <w:t xml:space="preserve">4.3 International Cooperation</w:t>
      </w:r>
    </w:p>
    <w:p>
      <w:pPr>
        <w:pStyle w:val="FirstParagraph"/>
      </w:pPr>
      <w:r>
        <w:t xml:space="preserve">Vancouver is home to numerous consulates and international organizations. The</w:t>
      </w:r>
      <w:r>
        <w:t xml:space="preserve"> </w:t>
      </w:r>
      <w:r>
        <w:rPr>
          <w:bCs/>
          <w:b/>
        </w:rPr>
        <w:t xml:space="preserve">Military Officer</w:t>
      </w:r>
      <w:r>
        <w:t xml:space="preserve"> </w:t>
      </w:r>
      <w:r>
        <w:t xml:space="preserve">plays a vital role in facilitating joint exercises with allied nations, particularly those from the Asia-Pacific region. This diplomatic aspect of the military officer’s duty enhances Canada’s soft power and reinforces alliances critical to regional stability.</w:t>
      </w:r>
    </w:p>
    <w:bookmarkEnd w:id="25"/>
    <w:bookmarkEnd w:id="26"/>
    <w:bookmarkStart w:id="27" w:name="challenges-and-mitigation-strategies"/>
    <w:p>
      <w:pPr>
        <w:pStyle w:val="Heading2"/>
      </w:pPr>
      <w:r>
        <w:t xml:space="preserve">5. Challenges and Mitigation Strategies</w:t>
      </w:r>
    </w:p>
    <w:p>
      <w:pPr>
        <w:pStyle w:val="FirstParagraph"/>
      </w:pPr>
      <w:r>
        <w:t xml:space="preserve">While the benefits are clear, integrating a high-profile military presence in a major metropolitan area presents challenges. The cost of living in Vancouver is among the highest in Canada, which can impact recruitment and retention for military families. Furthermore, public scrutiny of military actions is intense in progressive urban centres.</w:t>
      </w:r>
    </w:p>
    <w:p>
      <w:pPr>
        <w:pStyle w:val="BodyText"/>
      </w:pPr>
      <w:r>
        <w:t xml:space="preserve">To mitigate these issues, the project proposes:</w:t>
      </w:r>
    </w:p>
    <w:p>
      <w:pPr>
        <w:numPr>
          <w:ilvl w:val="0"/>
          <w:numId w:val="1002"/>
        </w:numPr>
        <w:pStyle w:val="Compact"/>
      </w:pPr>
      <w:r>
        <w:rPr>
          <w:bCs/>
          <w:b/>
        </w:rPr>
        <w:t xml:space="preserve">Housing Support Programs:</w:t>
      </w:r>
      <w:r>
        <w:t xml:space="preserve"> </w:t>
      </w:r>
      <w:r>
        <w:t xml:space="preserve">Implementing specific housing allowances or partnerships with local landlords to assist military families in securing affordable accommodation within or near Vancouver.</w:t>
      </w:r>
    </w:p>
    <w:p>
      <w:pPr>
        <w:numPr>
          <w:ilvl w:val="0"/>
          <w:numId w:val="1002"/>
        </w:numPr>
        <w:pStyle w:val="Compact"/>
      </w:pPr>
      <w:r>
        <w:rPr>
          <w:bCs/>
          <w:b/>
        </w:rPr>
        <w:t xml:space="preserve">Rapid Response Communication Channels:</w:t>
      </w:r>
      <w:r>
        <w:t xml:space="preserve"> </w:t>
      </w:r>
      <w:r>
        <w:t xml:space="preserve">Establishing direct lines of communication between the military officer’s office and city hall to address public concerns swiftly and accurately.</w:t>
      </w:r>
    </w:p>
    <w:p>
      <w:pPr>
        <w:numPr>
          <w:ilvl w:val="0"/>
          <w:numId w:val="1002"/>
        </w:numPr>
        <w:pStyle w:val="Compact"/>
      </w:pPr>
      <w:r>
        <w:rPr>
          <w:bCs/>
          <w:b/>
        </w:rPr>
        <w:t xml:space="preserve">Diversity and Inclusion Initiatives:</w:t>
      </w:r>
      <w:r>
        <w:t xml:space="preserve"> </w:t>
      </w:r>
      <w:r>
        <w:t xml:space="preserve">Ensuring that recruitment efforts for new officers reflect the multicultural fabric of Vancouver, thereby enhancing cultural competency within the ranks.</w:t>
      </w:r>
    </w:p>
    <w:bookmarkEnd w:id="27"/>
    <w:bookmarkStart w:id="28" w:name="socio-economic-impact-analysis"/>
    <w:p>
      <w:pPr>
        <w:pStyle w:val="Heading2"/>
      </w:pPr>
      <w:r>
        <w:t xml:space="preserve">6. Socio-Economic Impact Analysis</w:t>
      </w:r>
    </w:p>
    <w:p>
      <w:pPr>
        <w:pStyle w:val="FirstParagraph"/>
      </w:pPr>
      <w:r>
        <w:t xml:space="preserve">The economic footprint of military operations in Vancouver is substantial. Beyond direct salaries, the presence of a stable military command stimulates the local service sector, including housing, retail, and education. The</w:t>
      </w:r>
      <w:r>
        <w:t xml:space="preserve"> </w:t>
      </w:r>
      <w:r>
        <w:rPr>
          <w:bCs/>
          <w:b/>
        </w:rPr>
        <w:t xml:space="preserve">Military Officer</w:t>
      </w:r>
      <w:r>
        <w:t xml:space="preserve"> </w:t>
      </w:r>
      <w:r>
        <w:t xml:space="preserve">plays a key role in maximizing this positive impact by directing procurement contracts to local vendors and encouraging community outreach programs that benefit non-military citizens.</w:t>
      </w:r>
    </w:p>
    <w:p>
      <w:pPr>
        <w:pStyle w:val="BodyText"/>
      </w:pPr>
      <w:r>
        <w:t xml:space="preserve">Moreover, veterans transitioning into civilian life in Vancouver often find support networks facilitated by their former military connections. This continuity of care contributes to lower rates of social isolation among veterans, further embedding the military’s positive legacy in the fabric of</w:t>
      </w:r>
      <w:r>
        <w:t xml:space="preserve"> </w:t>
      </w:r>
      <w:r>
        <w:rPr>
          <w:bCs/>
          <w:b/>
        </w:rPr>
        <w:t xml:space="preserve">Canada Vancouver</w:t>
      </w:r>
      <w:r>
        <w:t xml:space="preserve">.</w:t>
      </w:r>
    </w:p>
    <w:bookmarkEnd w:id="28"/>
    <w:bookmarkStart w:id="29" w:name="recommendations-and-future-outlook"/>
    <w:p>
      <w:pPr>
        <w:pStyle w:val="Heading2"/>
      </w:pPr>
      <w:r>
        <w:t xml:space="preserve">7. Recommendations and Future Outlook</w:t>
      </w:r>
    </w:p>
    <w:p>
      <w:pPr>
        <w:pStyle w:val="FirstParagraph"/>
      </w:pPr>
      <w:r>
        <w:t xml:space="preserve">In conclusion, the strategic positioning of a robust</w:t>
      </w:r>
      <w:r>
        <w:t xml:space="preserve"> </w:t>
      </w:r>
      <w:r>
        <w:rPr>
          <w:bCs/>
          <w:b/>
        </w:rPr>
        <w:t xml:space="preserve">Military Officer</w:t>
      </w:r>
      <w:r>
        <w:t xml:space="preserve"> </w:t>
      </w:r>
      <w:r>
        <w:t xml:space="preserve">presence in Vancouver is not merely an operational necessity but a community asset. We recommend the following immediate actions:</w:t>
      </w:r>
    </w:p>
    <w:p>
      <w:pPr>
        <w:numPr>
          <w:ilvl w:val="0"/>
          <w:numId w:val="1003"/>
        </w:numPr>
        <w:pStyle w:val="Compact"/>
      </w:pPr>
      <w:r>
        <w:rPr>
          <w:bCs/>
          <w:b/>
        </w:rPr>
        <w:t xml:space="preserve">Audit Current Deployment:</w:t>
      </w:r>
      <w:r>
        <w:t xml:space="preserve"> </w:t>
      </w:r>
      <w:r>
        <w:t xml:space="preserve">Review existing officer postings to ensure they align with the strategic goals outlined in this report.</w:t>
      </w:r>
    </w:p>
    <w:p>
      <w:pPr>
        <w:numPr>
          <w:ilvl w:val="0"/>
          <w:numId w:val="1003"/>
        </w:numPr>
        <w:pStyle w:val="Compact"/>
      </w:pPr>
      <w:r>
        <w:rPr>
          <w:bCs/>
          <w:b/>
        </w:rPr>
        <w:t xml:space="preserve">Enhance Civil-Military Training:</w:t>
      </w:r>
      <w:r>
        <w:t xml:space="preserve"> </w:t>
      </w:r>
      <w:r>
        <w:t xml:space="preserve">Introduce specialized training modules for officers focusing on urban engagement and crisis communication specific to the Vancouver context.</w:t>
      </w:r>
    </w:p>
    <w:p>
      <w:pPr>
        <w:numPr>
          <w:ilvl w:val="0"/>
          <w:numId w:val="1003"/>
        </w:numPr>
        <w:pStyle w:val="Compact"/>
      </w:pPr>
      <w:r>
        <w:t xml:space="preserve">Invest in Infrastructure:</w:t>
      </w:r>
    </w:p>
    <w:p>
      <w:pPr>
        <w:pStyle w:val="FirstParagraph"/>
      </w:pPr>
      <w:r>
        <w:t xml:space="preserve">The future of national security is increasingly complex. By investing in the professional development and community integration of our</w:t>
      </w:r>
      <w:r>
        <w:t xml:space="preserve"> </w:t>
      </w:r>
      <w:r>
        <w:rPr>
          <w:iCs/>
          <w:i/>
        </w:rPr>
        <w:t xml:space="preserve">Military Officer</w:t>
      </w:r>
      <w:r>
        <w:t xml:space="preserve">s in Vancouver, Canada ensures it remains resilient, secure, and connected. The success of this project will be measured not only by operational readiness but by the strength of the partnership between the military and the people of</w:t>
      </w:r>
      <w:r>
        <w:t xml:space="preserve"> </w:t>
      </w:r>
      <w:r>
        <w:rPr>
          <w:bCs/>
          <w:b/>
        </w:rPr>
        <w:t xml:space="preserve">Canada Vancouver</w:t>
      </w:r>
      <w:r>
        <w:t xml:space="preserve">.</w:t>
      </w:r>
    </w:p>
    <w:bookmarkEnd w:id="29"/>
    <w:bookmarkStart w:id="30" w:name="conclusion"/>
    <w:p>
      <w:pPr>
        <w:pStyle w:val="Heading2"/>
      </w:pPr>
      <w:r>
        <w:t xml:space="preserve">8. Conclusion</w:t>
      </w:r>
    </w:p>
    <w:p>
      <w:pPr>
        <w:pStyle w:val="FirstParagraph"/>
      </w:pPr>
      <w:r>
        <w:t xml:space="preserve">This report has demonstrated that the role of a Military Officer in Vancouver is pivotal to both national defence and local community well-being. Through strategic planning, effective leadership, and unwavering commitment to community values, we can ensure that the military remains a respected and integral part of Canadian society. The continued focus on this region will solidify Vancouver’s status as a secure hub for trade, diplomacy, and defence in the Pacific Northwest.</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Canada Vancouver</dc:title>
  <dc:creator/>
  <dc:language>en</dc:language>
  <cp:keywords/>
  <dcterms:created xsi:type="dcterms:W3CDTF">2026-07-29T18:02:57Z</dcterms:created>
  <dcterms:modified xsi:type="dcterms:W3CDTF">2026-07-29T18:02:57Z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