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Protocols</w:t>
      </w:r>
      <w:r>
        <w:t xml:space="preserve"> </w:t>
      </w:r>
      <w:r>
        <w:t xml:space="preserve">in</w:t>
      </w:r>
      <w:r>
        <w:t xml:space="preserve"> </w:t>
      </w:r>
      <w:r>
        <w:t xml:space="preserve">Shanghai</w:t>
      </w:r>
      <w:r>
        <w:t xml:space="preserve"> </w:t>
      </w:r>
      <w:r>
        <w:t xml:space="preserve">Operations</w:t>
      </w:r>
    </w:p>
    <w:bookmarkStart w:id="32" w:name="Xa9c61ad42205becd45643176ba4955299163b49"/>
    <w:p>
      <w:pPr>
        <w:pStyle w:val="Heading1"/>
      </w:pPr>
      <w:r>
        <w:t xml:space="preserve">Project Report: Strategic Framework for Military Officer Liaison and Security Protocols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Defense Liaison Committee</w:t>
      </w:r>
      <w:r>
        <w:br/>
      </w:r>
      <w:r>
        <w:t xml:space="preserve">: Project Oversight Division</w:t>
      </w:r>
      <w:r>
        <w:br/>
      </w:r>
      <w:r>
        <w:t xml:space="preserve">: Comprehensive Analysis of Military Officer Roles and Regulatory Compliance in Shanghai Operations</w:t>
      </w:r>
    </w:p>
    <w:bookmarkStart w:id="20" w:name="executive-summary"/>
    <w:p>
      <w:pPr>
        <w:pStyle w:val="Heading2"/>
      </w:pPr>
      <w:r>
        <w:t xml:space="preserve">1. Executive Summary</w:t>
      </w:r>
    </w:p>
    <w:p>
      <w:pPr>
        <w:pStyle w:val="FirstParagraph"/>
      </w:pPr>
      <w:r>
        <w:t xml:space="preserve">This document serves as a comprehensive project report detailing the operational, diplomatic, and security frameworks required for the deployment and management of military officers within the jurisdiction of China Shanghai. As global geopolitical dynamics shift, the role of the</w:t>
      </w:r>
      <w:r>
        <w:t xml:space="preserve"> </w:t>
      </w:r>
      <w:r>
        <w:rPr>
          <w:bCs/>
          <w:b/>
        </w:rPr>
        <w:t xml:space="preserve">Military Officer</w:t>
      </w:r>
      <w:r>
        <w:t xml:space="preserve"> </w:t>
      </w:r>
      <w:r>
        <w:t xml:space="preserve">has evolved from purely tactical command to include complex diplomatic engagement and strategic intelligence gathering. This report specifically targets operations in</w:t>
      </w:r>
      <w:r>
        <w:t xml:space="preserve"> </w:t>
      </w:r>
      <w:r>
        <w:rPr>
          <w:bCs/>
          <w:b/>
        </w:rPr>
        <w:t xml:space="preserve">China Shanghai</w:t>
      </w:r>
      <w:r>
        <w:t xml:space="preserve">, a city that stands as a critical node in international trade, finance, and military logistics.</w:t>
      </w:r>
    </w:p>
    <w:p>
      <w:pPr>
        <w:pStyle w:val="BodyText"/>
      </w:pPr>
      <w:r>
        <w:t xml:space="preserve">The primary objective of this project is to establish a robust protocol for the interaction between foreign military personnel and local authorities, ensuring mutual respect for sovereignty while maintaining operational security. The report analyzes the unique challenges posed by the dense urban environment of Shanghai, the stringent legal frameworks of the People's Republic of China (PRC), and the historical significance of military-diplomatic ties in this region.</w:t>
      </w:r>
    </w:p>
    <w:bookmarkEnd w:id="20"/>
    <w:bookmarkStart w:id="23" w:name="Xfd63209ffd6c59ee3ec66cf61ce8bae1c18bd52"/>
    <w:p>
      <w:pPr>
        <w:pStyle w:val="Heading2"/>
      </w:pPr>
      <w:r>
        <w:t xml:space="preserve">2. Contextual Background: The Importance of China Shanghai</w:t>
      </w:r>
    </w:p>
    <w:p>
      <w:pPr>
        <w:pStyle w:val="FirstParagraph"/>
      </w:pPr>
      <w:r>
        <w:rPr>
          <w:bCs/>
          <w:b/>
        </w:rPr>
        <w:t xml:space="preserve">China Shanghai</w:t>
      </w:r>
      <w:r>
        <w:t xml:space="preserve">, located at the estuary of the Yangtze River, is not only the economic heartbeat of China but also a hub for international naval and air traffic. For military officers stationed or operating in this region, understanding the local context is paramount. Shanghai represents a unique intersection of traditional Chinese culture and hyper-modern infrastructure.</w:t>
      </w:r>
    </w:p>
    <w:bookmarkStart w:id="21" w:name="geopolitical-significance"/>
    <w:p>
      <w:pPr>
        <w:pStyle w:val="Heading3"/>
      </w:pPr>
      <w:r>
        <w:t xml:space="preserve">2.1 Geopolitical Significance</w:t>
      </w:r>
    </w:p>
    <w:p>
      <w:pPr>
        <w:pStyle w:val="FirstParagraph"/>
      </w:pPr>
      <w:r>
        <w:t xml:space="preserve">The port of Shanghai is the busiest container port in the world. Consequently, any movement or presence of military assets in this vicinity is subject to intense scrutiny by both local Chinese authorities and international observers. A</w:t>
      </w:r>
      <w:r>
        <w:t xml:space="preserve"> </w:t>
      </w:r>
      <w:r>
        <w:rPr>
          <w:bCs/>
          <w:b/>
        </w:rPr>
        <w:t xml:space="preserve">Military Officer</w:t>
      </w:r>
      <w:r>
        <w:t xml:space="preserve"> </w:t>
      </w:r>
      <w:r>
        <w:t xml:space="preserve">operating here must navigate a landscape where economic interests often override traditional security postures, requiring a delicate balance between vigilance and cooperation.</w:t>
      </w:r>
    </w:p>
    <w:bookmarkEnd w:id="21"/>
    <w:bookmarkStart w:id="22" w:name="legal-and-regulatory-environment"/>
    <w:p>
      <w:pPr>
        <w:pStyle w:val="Heading3"/>
      </w:pPr>
      <w:r>
        <w:t xml:space="preserve">2.2 Legal and Regulatory Environment</w:t>
      </w:r>
    </w:p>
    <w:p>
      <w:pPr>
        <w:pStyle w:val="FirstParagraph"/>
      </w:pPr>
      <w:r>
        <w:t xml:space="preserve">The legal framework in China is strict regarding national security and sovereignty. Military officers must be acutely aware of the National Security Law of the PRC, which prohibits any activities deemed detrimental to state security. In Shanghai, this translates to rigorous monitoring of foreign military personnel movements, communications, and interactions with local citizens. Non-compliance can lead to severe diplomatic incidents or expulsion.</w:t>
      </w:r>
    </w:p>
    <w:bookmarkEnd w:id="22"/>
    <w:bookmarkEnd w:id="23"/>
    <w:bookmarkStart w:id="24" w:name="X9f6dbb43d11a423202077088b8855ef7dfb425b"/>
    <w:p>
      <w:pPr>
        <w:pStyle w:val="Heading2"/>
      </w:pPr>
      <w:r>
        <w:t xml:space="preserve">3. Role and Responsibilities of the Military Officer</w:t>
      </w:r>
    </w:p>
    <w:p>
      <w:pPr>
        <w:pStyle w:val="FirstParagraph"/>
      </w:pPr>
      <w:r>
        <w:t xml:space="preserve">The core of this project report focuses on the specific duties assigned to a</w:t>
      </w:r>
      <w:r>
        <w:t xml:space="preserve"> </w:t>
      </w:r>
      <w:r>
        <w:rPr>
          <w:bCs/>
          <w:b/>
        </w:rPr>
        <w:t xml:space="preserve">Military Officer</w:t>
      </w:r>
      <w:r>
        <w:t xml:space="preserve"> </w:t>
      </w:r>
      <w:r>
        <w:t xml:space="preserve">in this theater of operation. The role is multifaceted, requiring skills in diplomacy, intelligence analysis, and crisis management.</w:t>
      </w:r>
    </w:p>
    <w:p>
      <w:pPr>
        <w:numPr>
          <w:ilvl w:val="0"/>
          <w:numId w:val="1001"/>
        </w:numPr>
        <w:pStyle w:val="Compact"/>
      </w:pPr>
      <w:r>
        <w:rPr>
          <w:bCs/>
          <w:b/>
        </w:rPr>
        <w:t xml:space="preserve">Diplomatic Liaison:</w:t>
      </w:r>
      <w:r>
        <w:t xml:space="preserve"> </w:t>
      </w:r>
      <w:r>
        <w:t xml:space="preserve">Acting as the primary point of contact between foreign military command and the Chinese People's Liberation Army (PLA) representatives in Shanghai. This involves regular dialogue to prevent misunderstandings that could escalate into conflict.</w:t>
      </w:r>
    </w:p>
    <w:p>
      <w:pPr>
        <w:numPr>
          <w:ilvl w:val="0"/>
          <w:numId w:val="1001"/>
        </w:numPr>
        <w:pStyle w:val="Compact"/>
      </w:pPr>
      <w:r>
        <w:rPr>
          <w:bCs/>
          <w:b/>
        </w:rPr>
        <w:t xml:space="preserve">Situational Awareness:</w:t>
      </w:r>
      <w:r>
        <w:t xml:space="preserve"> </w:t>
      </w:r>
      <w:r>
        <w:t xml:space="preserve">Maintaining real-time awareness of political, social, and economic developments in Shanghai that could impact operational security. This includes monitoring public sentiment and potential protest movements.</w:t>
      </w:r>
    </w:p>
    <w:p>
      <w:pPr>
        <w:numPr>
          <w:ilvl w:val="0"/>
          <w:numId w:val="1001"/>
        </w:numPr>
        <w:pStyle w:val="Compact"/>
      </w:pPr>
      <w:r>
        <w:rPr>
          <w:bCs/>
          <w:b/>
        </w:rPr>
        <w:t xml:space="preserve">Crisis Response Coordination:</w:t>
      </w:r>
      <w:r>
        <w:t xml:space="preserve"> </w:t>
      </w:r>
      <w:r>
        <w:t xml:space="preserve">Establishing communication channels for emergency scenarios, such as natural disasters or terrorist threats. In a city like Shanghai, where population density is extreme, rapid coordination with local authorities is essential for civilian protection.</w:t>
      </w:r>
    </w:p>
    <w:p>
      <w:pPr>
        <w:numPr>
          <w:ilvl w:val="0"/>
          <w:numId w:val="1001"/>
        </w:numPr>
        <w:pStyle w:val="Compact"/>
      </w:pPr>
      <w:r>
        <w:rPr>
          <w:bCs/>
          <w:b/>
        </w:rPr>
        <w:t xml:space="preserve">Cultural Competence:</w:t>
      </w:r>
      <w:r>
        <w:t xml:space="preserve"> </w:t>
      </w:r>
      <w:r>
        <w:t xml:space="preserve">Understanding the nuances of Chinese business and military culture. For a</w:t>
      </w:r>
      <w:r>
        <w:t xml:space="preserve"> </w:t>
      </w:r>
      <w:r>
        <w:rPr>
          <w:bCs/>
          <w:b/>
        </w:rPr>
        <w:t xml:space="preserve">Military Officer</w:t>
      </w:r>
      <w:r>
        <w:t xml:space="preserve">, this includes mastering the concept of "Face" (Mianzi) and understanding hierarchical structures, which are critical for successful negotiations.</w:t>
      </w:r>
    </w:p>
    <w:bookmarkEnd w:id="24"/>
    <w:bookmarkStart w:id="28" w:name="operational-challenges-in-shanghai"/>
    <w:p>
      <w:pPr>
        <w:pStyle w:val="Heading2"/>
      </w:pPr>
      <w:r>
        <w:t xml:space="preserve">4. Operational Challenges in Shanghai</w:t>
      </w:r>
    </w:p>
    <w:p>
      <w:pPr>
        <w:pStyle w:val="FirstParagraph"/>
      </w:pPr>
      <w:r>
        <w:t xml:space="preserve">The environment of</w:t>
      </w:r>
      <w:r>
        <w:t xml:space="preserve"> </w:t>
      </w:r>
      <w:r>
        <w:rPr>
          <w:bCs/>
          <w:b/>
        </w:rPr>
        <w:t xml:space="preserve">China Shanghai</w:t>
      </w:r>
      <w:r>
        <w:rPr>
          <w:iCs/>
          <w:i/>
          <w:iCs/>
          <w:i/>
        </w:rPr>
        <w:t xml:space="preserve">presents distinct challenges that differ significantly from operations in other global regions. The following subsections outline these key areas of concern.</w:t>
      </w:r>
    </w:p>
    <w:bookmarkStart w:id="25" w:name="surveillance-and-counter-surveillance"/>
    <w:p>
      <w:pPr>
        <w:pStyle w:val="Heading3"/>
      </w:pPr>
      <w:r>
        <w:t xml:space="preserve">4.1 Surveillance and Counter-Surveillance</w:t>
      </w:r>
    </w:p>
    <w:p>
      <w:pPr>
        <w:pStyle w:val="FirstParagraph"/>
      </w:pPr>
      <w:r>
        <w:t xml:space="preserve">Shanghai is one of the most heavily surveilled cities in the world, equipped with advanced facial recognition technology and extensive CCTV networks. A</w:t>
      </w:r>
      <w:r>
        <w:t xml:space="preserve"> </w:t>
      </w:r>
      <w:r>
        <w:rPr>
          <w:bCs/>
          <w:b/>
        </w:rPr>
        <w:t xml:space="preserve">Military Officer</w:t>
      </w:r>
      <w:r>
        <w:t xml:space="preserve"> </w:t>
      </w:r>
      <w:r>
        <w:rPr>
          <w:iCs/>
          <w:i/>
          <w:iCs/>
          <w:i/>
        </w:rPr>
        <w:t xml:space="preserve">must operate with full awareness that their movements are likely being tracked. This necessitates strict operational security (OPSEC) measures to protect sensitive information while ensuring compliance with local laws.</w:t>
      </w:r>
    </w:p>
    <w:bookmarkEnd w:id="25"/>
    <w:bookmarkStart w:id="26" w:name="cybersecurity-threats"/>
    <w:p>
      <w:pPr>
        <w:pStyle w:val="Heading3"/>
      </w:pPr>
      <w:r>
        <w:t xml:space="preserve">4.2 Cybersecurity Threats</w:t>
      </w:r>
    </w:p>
    <w:p>
      <w:pPr>
        <w:pStyle w:val="FirstParagraph"/>
      </w:pPr>
      <w:r>
        <w:t xml:space="preserve">Digital operations in Shanghai carry high risks of cyber intrusion. Military officers must utilize encrypted communication channels and adhere to strict data handling protocols. The potential for state-sponsored cyber espionage targeting military personnel is significant, requiring constant vigilance against phishing attacks and unauthorized data access.</w:t>
      </w:r>
    </w:p>
    <w:bookmarkEnd w:id="26"/>
    <w:bookmarkStart w:id="27" w:name="legal-ambiguities"/>
    <w:p>
      <w:pPr>
        <w:pStyle w:val="Heading3"/>
      </w:pPr>
      <w:r>
        <w:t xml:space="preserve">4.3 Legal Ambiguities</w:t>
      </w:r>
    </w:p>
    <w:p>
      <w:pPr>
        <w:pStyle w:val="FirstParagraph"/>
      </w:pPr>
      <w:r>
        <w:t xml:space="preserve">While treaties govern the status of foreign military personnel, ambiguities can arise regarding jurisdiction and enforcement. A</w:t>
      </w:r>
      <w:r>
        <w:t xml:space="preserve"> </w:t>
      </w:r>
      <w:r>
        <w:rPr>
          <w:bCs/>
          <w:b/>
        </w:rPr>
        <w:t xml:space="preserve">Military Officer</w:t>
      </w:r>
      <w:r>
        <w:t xml:space="preserve"> </w:t>
      </w:r>
      <w:r>
        <w:rPr>
          <w:iCs/>
          <w:i/>
          <w:iCs/>
          <w:i/>
        </w:rPr>
        <w:t xml:space="preserve">must be prepared to engage with local legal counsel to resolve any disputes swiftly and diplomatically, avoiding public confrontations that could harm bilateral relations.</w:t>
      </w:r>
    </w:p>
    <w:bookmarkEnd w:id="27"/>
    <w:bookmarkEnd w:id="28"/>
    <w:bookmarkStart w:id="29" w:name="strategic-recommendations"/>
    <w:p>
      <w:pPr>
        <w:pStyle w:val="Heading2"/>
      </w:pPr>
      <w:r>
        <w:t xml:space="preserve">5. Strategic Recommendations</w:t>
      </w:r>
    </w:p>
    <w:p>
      <w:pPr>
        <w:pStyle w:val="FirstParagraph"/>
      </w:pPr>
      <w:r>
        <w:t xml:space="preserve">To ensure the success of operations in</w:t>
      </w:r>
      <w:r>
        <w:t xml:space="preserve"> </w:t>
      </w:r>
      <w:r>
        <w:rPr>
          <w:bCs/>
          <w:b/>
        </w:rPr>
        <w:t xml:space="preserve">China Shanghai</w:t>
      </w:r>
      <w:r>
        <w:rPr>
          <w:iCs/>
          <w:i/>
        </w:rPr>
        <w:t xml:space="preserve">, this project report recommends the following strategic actions for all deployed military personnel:</w:t>
      </w:r>
    </w:p>
    <w:p>
      <w:pPr>
        <w:pStyle w:val="BodyText"/>
      </w:pPr>
      <w:r>
        <w:t xml:space="preserve">Pillar of Operation</w:t>
      </w:r>
    </w:p>
    <w:p>
      <w:pPr>
        <w:pStyle w:val="BodyText"/>
      </w:pPr>
      <w:r>
        <w:t xml:space="preserve">Action Item</w:t>
      </w:r>
    </w:p>
    <w:p>
      <w:pPr>
        <w:pStyle w:val="BodyText"/>
      </w:pPr>
      <w:r>
        <w:t xml:space="preserve">Rationale</w:t>
      </w:r>
    </w:p>
    <w:p>
      <w:pPr>
        <w:pStyle w:val="BodyText"/>
      </w:pPr>
      <w:r>
        <w:rPr>
          <w:bCs/>
          <w:b/>
        </w:rPr>
        <w:t xml:space="preserve">Diplomatic Engagement</w:t>
      </w:r>
    </w:p>
    <w:p>
      <w:pPr>
        <w:pStyle w:val="BodyText"/>
      </w:pPr>
      <w:r>
        <w:t xml:space="preserve">Schedule bi-weekly meetings with PLA counterparts.</w:t>
      </w:r>
    </w:p>
    <w:p>
      <w:pPr>
        <w:pStyle w:val="BodyText"/>
      </w:pPr>
      <w:r>
        <w:t xml:space="preserve">Fosters trust and reduces the risk of accidental escalation.</w:t>
      </w:r>
    </w:p>
    <w:p>
      <w:pPr>
        <w:pStyle w:val="BodyText"/>
      </w:pPr>
      <w:r>
        <w:rPr>
          <w:bCs/>
          <w:b/>
        </w:rPr>
        <w:t xml:space="preserve">Cultural Training</w:t>
      </w:r>
    </w:p>
    <w:p>
      <w:pPr>
        <w:pStyle w:val="BodyText"/>
      </w:pPr>
      <w:r>
        <w:t xml:space="preserve">Mandate intensive Mandarin and cultural immersion courses for all officers.</w:t>
      </w:r>
    </w:p>
    <w:p>
      <w:pPr>
        <w:pStyle w:val="BodyText"/>
      </w:pPr>
      <w:r>
        <w:rPr>
          <w:bCs/>
          <w:b/>
        </w:rPr>
        <w:t xml:space="preserve">Safety Protocols</w:t>
      </w:r>
    </w:p>
    <w:p>
      <w:pPr>
        <w:pStyle w:val="BodyText"/>
      </w:pPr>
      <w:r>
        <w:t xml:space="preserve">Safety Icon</w:t>
      </w:r>
    </w:p>
    <w:p>
      <w:pPr>
        <w:pStyle w:val="BodyText"/>
      </w:pPr>
      <w:r>
        <w:t xml:space="preserve">(Text Description): Implement strict curfew and movement restrictions during volatile periods.</w:t>
      </w:r>
    </w:p>
    <w:p>
      <w:pPr>
        <w:pStyle w:val="BodyText"/>
      </w:pPr>
      <w:r>
        <w:t xml:space="preserve">/p&gt;"</w:t>
      </w:r>
    </w:p>
    <w:bookmarkEnd w:id="29"/>
    <w:bookmarkStart w:id="30" w:name="conclusion"/>
    <w:p>
      <w:pPr>
        <w:pStyle w:val="Heading2"/>
      </w:pPr>
      <w:r>
        <w:t xml:space="preserve">6. Conclusion</w:t>
      </w:r>
    </w:p>
    <w:p>
      <w:pPr>
        <w:pStyle w:val="FirstParagraph"/>
      </w:pPr>
      <w:r>
        <w:t xml:space="preserve">In conclusion, the deployment of a</w:t>
      </w:r>
    </w:p>
    <w:p>
      <w:pPr>
        <w:pStyle w:val="BodyText"/>
      </w:pPr>
      <w:r>
        <w:t xml:space="preserve">Military Officer</w:t>
      </w:r>
      <w:r>
        <w:t xml:space="preserve"> </w:t>
      </w:r>
      <w:r>
        <w:rPr>
          <w:iCs/>
          <w:i/>
        </w:rPr>
        <w:t xml:space="preserve">to operate within the complex environment of</w:t>
      </w:r>
      <w:r>
        <w:rPr>
          <w:iCs/>
          <w:i/>
        </w:rPr>
        <w:t xml:space="preserve"> </w:t>
      </w:r>
      <w:r>
        <w:rPr>
          <w:bCs/>
          <w:b/>
          <w:iCs/>
          <w:i/>
        </w:rPr>
        <w:t xml:space="preserve">China Shanghai</w:t>
      </w:r>
    </w:p>
    <w:p>
      <w:pPr>
        <w:pStyle w:val="BodyText"/>
      </w:pPr>
      <w:r>
        <w:t xml:space="preserve">&gt; requires a sophisticated approach that blends military discipline with diplomatic finesse. The success of this project hinges on the ability to navigate legal constraints, respect cultural nuances, and maintain operational security in a highly monitored environment.</w:t>
      </w:r>
    </w:p>
    <w:p>
      <w:pPr>
        <w:pStyle w:val="BodyText"/>
      </w:pPr>
      <w:r>
        <w:t xml:space="preserve">This report underscores that while Shanghai offers significant strategic advantages due to its economic and logistical importance, it also presents unique risks. By adhering to the protocols outlined herein, military officers can effectively fulfill their duties while contributing to regional stability and fostering constructive dialogue between nations. The ultimate goal is not merely presence, but purposeful engagement that strengthens international cooperation.</w:t>
      </w:r>
    </w:p>
    <w:bookmarkEnd w:id="30"/>
    <w:bookmarkStart w:id="31" w:name="references-and-further-reading"/>
    <w:p>
      <w:pPr>
        <w:pStyle w:val="Heading2"/>
      </w:pPr>
      <w:r>
        <w:t xml:space="preserve">7. References and Further Reading</w:t>
      </w:r>
    </w:p>
    <w:p>
      <w:pPr>
        <w:numPr>
          <w:ilvl w:val="0"/>
          <w:numId w:val="1002"/>
        </w:numPr>
        <w:pStyle w:val="Compact"/>
      </w:pPr>
      <w:r>
        <w:t xml:space="preserve">National Security Law of the People's Republic of China.</w:t>
      </w:r>
    </w:p>
    <w:p>
      <w:pPr>
        <w:numPr>
          <w:ilvl w:val="0"/>
          <w:numId w:val="1002"/>
        </w:numPr>
        <w:pStyle w:val="Compact"/>
      </w:pPr>
      <w:r>
        <w:t xml:space="preserve">Vijayakumar, S. (2018). "China's Rise as a Great Power in World Politics." Routledge.</w:t>
      </w:r>
      <w:r>
        <w:br/>
      </w:r>
    </w:p>
    <w:p>
      <w:pPr>
        <w:pStyle w:val="FirstParagraph"/>
      </w:pPr>
      <w:r>
        <w:t xml:space="preserve">© 2023 Defense Operations Project Team. All Rights Reserved.</w:t>
      </w:r>
    </w:p>
    <w:p>
      <w:pPr>
        <w:pStyle w:val="BodyText"/>
      </w:pPr>
      <w:r>
        <w:t xml:space="preserve">This document is classified for authorized personnel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Military Officer Protocols in Shanghai Operations</dc:title>
  <dc:creator/>
  <dc:language>en</dc:language>
  <cp:keywords/>
  <dcterms:created xsi:type="dcterms:W3CDTF">2026-07-29T13:06:57Z</dcterms:created>
  <dcterms:modified xsi:type="dcterms:W3CDTF">2026-07-29T13:06:57Z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