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Military</w:t>
      </w:r>
      <w:r>
        <w:t xml:space="preserve"> </w:t>
      </w:r>
      <w:r>
        <w:t xml:space="preserve">Officer</w:t>
      </w:r>
      <w:r>
        <w:t xml:space="preserve"> </w:t>
      </w:r>
      <w:r>
        <w:t xml:space="preserve">Deployment</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30" w:name="Xb18e18892adbbddf3bf4bb6e82fc00b1848da97"/>
    <w:p>
      <w:pPr>
        <w:pStyle w:val="Heading1"/>
      </w:pPr>
      <w:r>
        <w:t xml:space="preserve">Project Report: Strategic Liaison and Operational Integration of a Military Officer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Defense Planning Committee</w:t>
      </w:r>
      <w:r>
        <w:br/>
      </w:r>
    </w:p>
    <w:p>
      <w:pPr>
        <w:pStyle w:val="BodyText"/>
      </w:pPr>
      <w:r>
        <w:t xml:space="preserve">From:Liaison Coordination Unit</w:t>
      </w:r>
      <w:r>
        <w:br/>
      </w:r>
      <w:r>
        <w:t xml:space="preserve">&lt; strong &gt;Subject: Assignment and Operational Framework for a Military Officer in France Paris</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outlines the strategic necessity, operational scope, and expected outcomes of assigning a dedicated</w:t>
      </w:r>
      <w:r>
        <w:t xml:space="preserve"> </w:t>
      </w:r>
      <w:r>
        <w:rPr>
          <w:bCs/>
          <w:b/>
        </w:rPr>
        <w:t xml:space="preserve">Military Officer</w:t>
      </w:r>
      <w:r>
        <w:t xml:space="preserve">France Paris.The assignment is critical for enhancing bilateral defense cooperation between our nation and France, particularly within the context of evolving European security architectures. The primary objective is to establish a robust channel of communication that facilitates real-time intelligence sharing, joint exercise coordination, and policy alignment regarding regional stability operations.</w:t>
      </w:r>
    </w:p>
    <w:p>
      <w:pPr>
        <w:pStyle w:val="BodyText"/>
      </w:pPr>
      <w:r>
        <w:t xml:space="preserve">The selection of</w:t>
      </w:r>
      <w:r>
        <w:t xml:space="preserve"> </w:t>
      </w:r>
      <w:r>
        <w:rPr>
          <w:bCs/>
          <w:b/>
        </w:rPr>
        <w:t xml:space="preserve">France Paris</w:t>
      </w:r>
      <w:r>
        <w:t xml:space="preserve">Military Officer</w:t>
      </w:r>
    </w:p>
    <w:bookmarkEnd w:id="20"/>
    <w:bookmarkStart w:id="21" w:name="strategic-context-and-justification"/>
    <w:p>
      <w:pPr>
        <w:pStyle w:val="Heading2"/>
      </w:pPr>
      <w:r>
        <w:t xml:space="preserve">2. Strategic Context and Justification</w:t>
      </w:r>
    </w:p>
    <w:p>
      <w:pPr>
        <w:pStyle w:val="FirstParagraph"/>
      </w:pPr>
      <w:r>
        <w:t xml:space="preserve">The geopolitical landscape in Europe is undergoing significant transformation. In response to emerging security threats, both our nation and France have prioritized deeper military interoperability. The assignment of a</w:t>
      </w:r>
      <w:r>
        <w:t xml:space="preserve"> </w:t>
      </w:r>
      <w:r>
        <w:rPr>
          <w:bCs/>
          <w:b/>
        </w:rPr>
        <w:t xml:space="preserve">Military Officer France Paris</w:t>
      </w:r>
    </w:p>
    <w:p>
      <w:pPr>
        <w:pStyle w:val="BodyText"/>
      </w:pPr>
      <w:r>
        <w:t xml:space="preserve">France Parisserves as a central hub for European defense policy-making. Hosting key institutions such as NATO’s Supreme Headquarters Allied Powers Europe (SHAPE) liaison teams and various EU defense agencies makes the city an ideal location for high-level military diplomacy. The officer stationed here will have direct access to decision-makers, allowing for rapid response to crises and enhanced strategic foresight.</w:t>
      </w:r>
    </w:p>
    <w:bookmarkEnd w:id="21"/>
    <w:bookmarkStart w:id="22" w:name="X9f6dbb43d11a423202077088b8855ef7dfb425b"/>
    <w:p>
      <w:pPr>
        <w:pStyle w:val="Heading2"/>
      </w:pPr>
      <w:r>
        <w:t xml:space="preserve">3. Role and Responsibilities of the Military Officer</w:t>
      </w:r>
    </w:p>
    <w:p>
      <w:pPr>
        <w:pStyle w:val="FirstParagraph"/>
      </w:pPr>
      <w:r>
        <w:t xml:space="preserve">The designated</w:t>
      </w:r>
      <w:r>
        <w:t xml:space="preserve"> </w:t>
      </w:r>
      <w:r>
        <w:rPr>
          <w:bCs/>
          <w:b/>
        </w:rPr>
        <w:t xml:space="preserve">Military Officer</w:t>
      </w:r>
    </w:p>
    <w:p>
      <w:pPr>
        <w:numPr>
          <w:ilvl w:val="0"/>
          <w:numId w:val="1001"/>
        </w:numPr>
        <w:pStyle w:val="Compact"/>
      </w:pPr>
      <w:r>
        <w:t xml:space="preserve">Diplomatic Liaison: &lt; Li &gt; Serving as the formal link between our nation’s armed forces and the French Ministry of Armed Forces. This involves regular high-level meetings, attendance at strategic planning sessions, and facilitating joint military commissions.</w:t>
      </w:r>
    </w:p>
    <w:p>
      <w:pPr>
        <w:numPr>
          <w:ilvl w:val="0"/>
          <w:numId w:val="1001"/>
        </w:numPr>
        <w:pStyle w:val="Compact"/>
      </w:pPr>
      <w:r>
        <w:rPr>
          <w:bCs/>
          <w:b/>
        </w:rPr>
        <w:t xml:space="preserve">Intelligence Sharing:</w:t>
      </w:r>
    </w:p>
    <w:p>
      <w:pPr>
        <w:numPr>
          <w:ilvl w:val="0"/>
          <w:numId w:val="1001"/>
        </w:numPr>
        <w:pStyle w:val="Compact"/>
      </w:pPr>
      <w:r>
        <w:t xml:space="preserve">Coordinating with French intelligence agencies to share threat assessments related to terrorism, cyber warfare, and regional instability. The officer will ensure that sensitive information is handled in accordance with NATO classification standards while maximizing the utility of shared data for national security.</w:t>
      </w:r>
    </w:p>
    <w:p>
      <w:pPr>
        <w:numPr>
          <w:ilvl w:val="0"/>
          <w:numId w:val="1001"/>
        </w:numPr>
        <w:pStyle w:val="Compact"/>
      </w:pPr>
      <w:r>
        <w:rPr>
          <w:bCs/>
          <w:b/>
        </w:rPr>
        <w:t xml:space="preserve">Joint Exercise Coordination:</w:t>
      </w:r>
    </w:p>
    <w:p>
      <w:pPr>
        <w:numPr>
          <w:ilvl w:val="0"/>
          <w:numId w:val="1001"/>
        </w:numPr>
        <w:pStyle w:val="Compact"/>
      </w:pPr>
      <w:r>
        <w:t xml:space="preserve">Planning and overseeing multinational military exercises involving both our forces and the French military. This includes logistical coordination, rules of engagement alignment, and post-exercise after-action reviews to improve future interoperability.</w:t>
      </w:r>
    </w:p>
    <w:p>
      <w:pPr>
        <w:numPr>
          <w:ilvl w:val="0"/>
          <w:numId w:val="1001"/>
        </w:numPr>
        <w:pStyle w:val="Compact"/>
      </w:pPr>
      <w:r>
        <w:t xml:space="preserve">&lt; strong &gt; Procurement Support: &lt; li&gt; Assisting in the negotiation of defense contracts between our defense industry partners and French entities such as Dassault Aviation or Naval Group. The officer will facilitate discussions on technology transfer, co-production agreements, and supply chain resilience.</w:t>
      </w:r>
    </w:p>
    <w:bookmarkEnd w:id="22"/>
    <w:bookmarkStart w:id="26" w:name="X8c485bf2398b5564c91d72d123e110ce24f126e"/>
    <w:p>
      <w:pPr>
        <w:pStyle w:val="Heading2"/>
      </w:pPr>
      <w:r>
        <w:t xml:space="preserve">4. Operational Challenges and Mitigation Strategies</w:t>
      </w:r>
    </w:p>
    <w:p>
      <w:pPr>
        <w:pStyle w:val="FirstParagraph"/>
      </w:pPr>
      <w:r>
        <w:t xml:space="preserve">While the assignment of a</w:t>
      </w:r>
      <w:r>
        <w:t xml:space="preserve"> </w:t>
      </w:r>
      <w:r>
        <w:rPr>
          <w:bCs/>
          <w:b/>
        </w:rPr>
        <w:t xml:space="preserve">Military Officer France Paris</w:t>
      </w:r>
    </w:p>
    <w:bookmarkStart w:id="23" w:name="cultural-and-linguistic-barriers"/>
    <w:p>
      <w:pPr>
        <w:pStyle w:val="Heading3"/>
      </w:pPr>
      <w:r>
        <w:t xml:space="preserve">4.1 Cultural and Linguistic Barriers</w:t>
      </w:r>
    </w:p>
    <w:p>
      <w:pPr>
        <w:pStyle w:val="FirstParagraph"/>
      </w:pPr>
      <w:r>
        <w:t xml:space="preserve">Differences in military doctrine, language, and operational culture can hinder effective communication. To mitigate this, the appointed officer must possess advanced proficiency in French and a deep understanding of French military traditions. Additionally, pre-deployment cultural immersion training will be mandatory to ensure smooth integration into the local defense community.</w:t>
      </w:r>
    </w:p>
    <w:bookmarkEnd w:id="23"/>
    <w:bookmarkStart w:id="24" w:name="security-clearances-and-protocol"/>
    <w:p>
      <w:pPr>
        <w:pStyle w:val="Heading3"/>
      </w:pPr>
      <w:r>
        <w:t xml:space="preserve">4.2 Security Clearances and Protocol</w:t>
      </w:r>
    </w:p>
    <w:p>
      <w:pPr>
        <w:pStyle w:val="FirstParagraph"/>
      </w:pPr>
      <w:r>
        <w:t xml:space="preserve">Maintaining high-level security clearances across international borders requires rigorous adherence to protocol. The officer must navigate complex bureaucratic processes to obtain necessary accreditations from both our government and French authorities. A dedicated security liaison team will be assigned to assist with these procedures, ensuring that the officer’s movements and communications remain secure.</w:t>
      </w:r>
    </w:p>
    <w:bookmarkEnd w:id="24"/>
    <w:bookmarkStart w:id="25" w:name="political-sensitivities"/>
    <w:p>
      <w:pPr>
        <w:pStyle w:val="Heading3"/>
      </w:pPr>
      <w:r>
        <w:t xml:space="preserve">4.3 Political Sensitivities</w:t>
      </w:r>
    </w:p>
    <w:p>
      <w:pPr>
        <w:pStyle w:val="FirstParagraph"/>
      </w:pPr>
      <w:r>
        <w:rPr>
          <w:bCs/>
          <w:b/>
        </w:rPr>
        <w:t xml:space="preserve">France Paris</w:t>
      </w:r>
    </w:p>
    <w:bookmarkEnd w:id="25"/>
    <w:bookmarkEnd w:id="26"/>
    <w:bookmarkStart w:id="27" w:name="expected-outcomes-and-benefits"/>
    <w:p>
      <w:pPr>
        <w:pStyle w:val="Heading2"/>
      </w:pPr>
      <w:r>
        <w:t xml:space="preserve">5. Expected Outcomes and Benefits</w:t>
      </w:r>
    </w:p>
    <w:p>
      <w:pPr>
        <w:pStyle w:val="FirstParagraph"/>
      </w:pPr>
      <w:r>
        <w:t xml:space="preserve">The successful implementation of this project is expected to yield significant strategic benefits for our nation:</w:t>
      </w:r>
    </w:p>
    <w:p>
      <w:pPr>
        <w:numPr>
          <w:ilvl w:val="0"/>
          <w:numId w:val="1002"/>
        </w:numPr>
        <w:pStyle w:val="Compact"/>
      </w:pPr>
      <w:r>
        <w:rPr>
          <w:bCs/>
          <w:b/>
        </w:rPr>
        <w:t xml:space="preserve">Enhanced Interoperability:</w:t>
      </w:r>
    </w:p>
    <w:p>
      <w:pPr>
        <w:numPr>
          <w:ilvl w:val="0"/>
          <w:numId w:val="1002"/>
        </w:numPr>
        <w:pStyle w:val="Compact"/>
      </w:pPr>
      <w:r>
        <w:t xml:space="preserve">Joint exercises and shared protocols will lead to seamless cooperation during multinational operations, reducing the risk of miscommunication in critical scenarios.</w:t>
      </w:r>
    </w:p>
    <w:p>
      <w:pPr>
        <w:numPr>
          <w:ilvl w:val="0"/>
          <w:numId w:val="1002"/>
        </w:numPr>
        <w:pStyle w:val="Compact"/>
      </w:pPr>
      <w:r>
        <w:t xml:space="preserve">&lt; strong &gt; Strengthened Bilateral Ties: &lt; li &gt; The presence of a dedicated officer will foster trust and mutual respect between our armed forces and the French military, laying the groundwork for long-term alliance strengthening.</w:t>
      </w:r>
    </w:p>
    <w:p>
      <w:pPr>
        <w:numPr>
          <w:ilvl w:val="0"/>
          <w:numId w:val="1002"/>
        </w:numPr>
        <w:pStyle w:val="Compact"/>
      </w:pPr>
      <w:r>
        <w:t xml:space="preserve">Economic Advantages: &lt; li &gt; Facilitated defense contracts will boost our defense industry’s market share in Europe while providing France with advanced technological solutions, creating a win-win economic scenario.</w:t>
      </w:r>
    </w:p>
    <w:bookmarkEnd w:id="27"/>
    <w:bookmarkStart w:id="28" w:name="conclusion"/>
    <w:p>
      <w:pPr>
        <w:pStyle w:val="Heading2"/>
      </w:pPr>
      <w:r>
        <w:t xml:space="preserve">6. Conclusion</w:t>
      </w:r>
    </w:p>
    <w:p>
      <w:pPr>
        <w:pStyle w:val="FirstParagraph"/>
      </w:pPr>
      <w:r>
        <w:t xml:space="preserve">The assignment of a</w:t>
      </w:r>
    </w:p>
    <w:p>
      <w:pPr>
        <w:pStyle w:val="BodyText"/>
      </w:pPr>
      <w:r>
        <w:t xml:space="preserve">Military Officer France Paris is a pivotal step towards consolidating our strategic partnership with one of Europe’s most influential defense powers. By establishing a permanent, high-level liaison presence in the French capital, we position ourselves to effectively navigate the complexities of modern European security. The officer will serve as a catalyst for cooperation, ensuring that our military and diplomatic interests are robustly defended and advanced.</w:t>
      </w:r>
    </w:p>
    <w:p>
      <w:pPr>
        <w:pStyle w:val="BodyText"/>
      </w:pPr>
      <w:r>
        <w:t xml:space="preserve">We recommend immediate approval of this project proposal to commence recruitment and deployment preparations. The strategic advantages offered by this initiative far outweigh the operational costs, making it a necessary investment in our nation’s long-term security architecture.</w:t>
      </w:r>
    </w:p>
    <w:p>
      <w:r>
        <w:pict>
          <v:rect style="width:0;height:1.5pt" o:hralign="center" o:hrstd="t" o:hr="t"/>
        </w:pict>
      </w:r>
    </w:p>
    <w:bookmarkEnd w:id="28"/>
    <w:bookmarkStart w:id="29" w:name="recommendations"/>
    <w:p>
      <w:pPr>
        <w:pStyle w:val="Heading2"/>
      </w:pPr>
      <w:r>
        <w:t xml:space="preserve">7. Recommendations</w:t>
      </w:r>
    </w:p>
    <w:p>
      <w:pPr>
        <w:numPr>
          <w:ilvl w:val="0"/>
          <w:numId w:val="1003"/>
        </w:numPr>
        <w:pStyle w:val="Compact"/>
      </w:pPr>
      <w:r>
        <w:t xml:space="preserve">Immediately initiate the selection process for qualified candidates with dual expertise in military strategy and diplomatic relations.</w:t>
      </w:r>
    </w:p>
    <w:p>
      <w:pPr>
        <w:numPr>
          <w:ilvl w:val="0"/>
          <w:numId w:val="1003"/>
        </w:numPr>
        <w:pStyle w:val="Compact"/>
      </w:pPr>
      <w:r>
        <w:t xml:space="preserve">Establish a dedicated budget line item to cover relocation, security accreditation, and operational expenses associated with the posting in</w:t>
      </w:r>
    </w:p>
    <w:p>
      <w:pPr>
        <w:numPr>
          <w:ilvl w:val="0"/>
          <w:numId w:val="1000"/>
        </w:numPr>
        <w:pStyle w:val="Compact"/>
      </w:pPr>
      <w:r>
        <w:t xml:space="preserve">France Paris.&lt; Li &gt; Conduct a preliminary risk assessment to identify potential local security threats to the officer’s residence and workplace.</w:t>
      </w:r>
    </w:p>
    <w:p>
      <w:pPr>
        <w:numPr>
          <w:ilvl w:val="0"/>
          <w:numId w:val="1003"/>
        </w:numPr>
        <w:pStyle w:val="Compact"/>
      </w:pPr>
      <w:r>
        <w:t xml:space="preserve">Schedule an introductory meeting between senior defense officials from both nations to formalize the liaison agreement.</w:t>
      </w:r>
    </w:p>
    <w:p>
      <w:pPr>
        <w:pStyle w:val="FirstParagraph"/>
      </w:pPr>
      <w:r>
        <w:rPr>
          <w:iCs/>
          <w:i/>
        </w:rPr>
        <w:t xml:space="preserve">This document is classified for official use only. Unauthorized distribution is prohibited.</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Military Officer Deployment in France Paris</dc:title>
  <dc:creator/>
  <dc:language>en</dc:language>
  <cp:keywords/>
  <dcterms:created xsi:type="dcterms:W3CDTF">2026-07-29T18:59:13Z</dcterms:created>
  <dcterms:modified xsi:type="dcterms:W3CDTF">2026-07-29T18:59:13Z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