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Deployment</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Italy</w:t>
      </w:r>
      <w:r>
        <w:t xml:space="preserve"> </w:t>
      </w:r>
      <w:r>
        <w:t xml:space="preserve">Rome</w:t>
      </w:r>
    </w:p>
    <w:bookmarkStart w:id="29"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High Command Strategic Planning Committee</w:t>
      </w:r>
    </w:p>
    <w:p>
      <w:pPr>
        <w:pStyle w:val="BodyText"/>
      </w:pPr>
      <w:r>
        <w:rPr>
          <w:bCs/>
          <w:b/>
        </w:rPr>
        <w:t xml:space="preserve">Department of International Strategic Operations**Subject:** Comprehensive Analysis of the Military Officer Role within the Italy Rome Theater of Operations</w:t>
      </w:r>
    </w:p>
    <w:bookmarkStart w:id="20" w:name="executive-summary"/>
    <w:p>
      <w:pPr>
        <w:pStyle w:val="Heading2"/>
      </w:pPr>
      <w:r>
        <w:t xml:space="preserve">1. Executive Summary</w:t>
      </w:r>
    </w:p>
    <w:p>
      <w:pPr>
        <w:pStyle w:val="FirstParagraph"/>
      </w:pPr>
      <w:r>
        <w:t xml:space="preserve">This project report serves as a definitive document regarding the strategic deployment, operational duties, and diplomatic responsibilities associated with the assignment of a senior Military Officer to Italy Rome. As NATO’s southern flank faces increasingly complex security challenges, the role of individual officers stationed in the capital becomes pivotal not merely for tactical execution but for high-level liaison and interoperability. This document outlines the historical context of military presence in Rome, defines the specific competencies required of a Military Officer in this geopolitical hotspot, and details the operational framework necessary to ensure mission success.</w:t>
      </w:r>
    </w:p>
    <w:bookmarkEnd w:id="20"/>
    <w:bookmarkStart w:id="21" w:name="Xb43ccbef0a77e8b456636bf2952f50039f7ed3d"/>
    <w:p>
      <w:pPr>
        <w:pStyle w:val="Heading2"/>
      </w:pPr>
      <w:r>
        <w:t xml:space="preserve">2. Strategic Context: The Significance of Italy Rome</w:t>
      </w:r>
    </w:p>
    <w:p>
      <w:pPr>
        <w:pStyle w:val="FirstParagraph"/>
      </w:pPr>
      <w:r>
        <w:t xml:space="preserve">Rome is not merely the capital of Italy; it is a critical hub for international defense cooperation. Home to NATO Headquarters and numerous allied commands, Italy Rome serves as the nerve center for transatlantic security policy in Europe and North Africa. Consequently, any Military Officer assigned to this location operates within a unique environment where military strategy intersects with intense diplomatic negotiation.</w:t>
      </w:r>
    </w:p>
    <w:p>
      <w:pPr>
        <w:pStyle w:val="BodyText"/>
      </w:pPr>
      <w:r>
        <w:t xml:space="preserve">The significance of this assignment cannot be overstated. The officer will operate amidst a dense network of multinational stakeholders, including representatives from the European Union, various G7 nations, and allied intelligence agencies. Understanding the political landscape of Italy is crucial; local government relations often dictate the feasibility of operational maneuvers. Therefore, a Military Officer in Rome must possess not only tactical acumen but also high emotional intelligence and cultural literacy to navigate the intricate social and political fabric of the Italian capital.</w:t>
      </w:r>
    </w:p>
    <w:bookmarkEnd w:id="21"/>
    <w:bookmarkStart w:id="25" w:name="Xd299873eaa38a50a097a05a77d57139b56a18f0"/>
    <w:p>
      <w:pPr>
        <w:pStyle w:val="Heading2"/>
      </w:pPr>
      <w:r>
        <w:t xml:space="preserve">3. Core Responsibilities of the Military Officer</w:t>
      </w:r>
    </w:p>
    <w:p>
      <w:pPr>
        <w:pStyle w:val="FirstParagraph"/>
      </w:pPr>
      <w:r>
        <w:t xml:space="preserve">The designation of a Military Officer in this theater entails a multifaceted role that extends beyond traditional battlefield command. The primary responsibilities can be categorized into three main pillars: Liaison, Strategic Planning, and Interoperability Assurance.</w:t>
      </w:r>
    </w:p>
    <w:bookmarkStart w:id="22" w:name="diplomatic-liaison-and-representation"/>
    <w:p>
      <w:pPr>
        <w:pStyle w:val="Heading3"/>
      </w:pPr>
      <w:r>
        <w:t xml:space="preserve">3.1 Diplomatic Liaison and Representation</w:t>
      </w:r>
    </w:p>
    <w:p>
      <w:pPr>
        <w:pStyle w:val="FirstParagraph"/>
      </w:pPr>
      <w:r>
        <w:t xml:space="preserve">The Military Officer acts as the primary point of contact between their home nation’s armed forces and the Italian Ministry of Defense. This role requires regular engagement with local officials to facilitate joint exercises, share intelligence assessments, and coordinate humanitarian assistance programs. The officer must effectively communicate military intent in a way that respects Italian sovereignty while advancing allied objectives. Miscommunication in this sphere can lead to diplomatic friction; thus, the Military Officer must maintain impeccable decorum and precision in all official correspondence.</w:t>
      </w:r>
    </w:p>
    <w:bookmarkEnd w:id="22"/>
    <w:bookmarkStart w:id="23" w:name="strategic-operational-planning"/>
    <w:p>
      <w:pPr>
        <w:pStyle w:val="Heading3"/>
      </w:pPr>
      <w:r>
        <w:t xml:space="preserve">3.2 Strategic Operational Planning</w:t>
      </w:r>
    </w:p>
    <w:p>
      <w:pPr>
        <w:pStyle w:val="FirstParagraph"/>
      </w:pPr>
      <w:r>
        <w:t xml:space="preserve">In the context of Italy Rome, strategic planning involves high-level scenario modeling for potential crises ranging from hybrid warfare threats to mass migration crises in the Mediterranean. The Military Officer is expected to contribute to joint task force directives, ensuring that tactical deployments align with broader political goals. This requires an ability to analyze complex threat landscapes and present actionable recommendations to senior command structures.</w:t>
      </w:r>
    </w:p>
    <w:bookmarkEnd w:id="23"/>
    <w:bookmarkStart w:id="24" w:name="interoperability-and-standardization"/>
    <w:p>
      <w:pPr>
        <w:pStyle w:val="Heading3"/>
      </w:pPr>
      <w:r>
        <w:t xml:space="preserve">3.3 Interoperability and Standardization</w:t>
      </w:r>
    </w:p>
    <w:p>
      <w:pPr>
        <w:pStyle w:val="FirstParagraph"/>
      </w:pPr>
      <w:r>
        <w:t xml:space="preserve">A critical function of the Military Officer is to ensure that allied forces operate seamlessly together. This involves auditing joint training protocols, standardizing communication codes, and resolving logistical discrepancies between different national militaries operating on Italian soil. By fostering a culture of standardized procedure, the officer enhances the collective readiness of the alliance.</w:t>
      </w:r>
    </w:p>
    <w:bookmarkEnd w:id="24"/>
    <w:bookmarkEnd w:id="25"/>
    <w:bookmarkStart w:id="26" w:name="X401ffc8b428db49af992c6af34df2e05b5a09aa"/>
    <w:p>
      <w:pPr>
        <w:pStyle w:val="Heading2"/>
      </w:pPr>
      <w:r>
        <w:t xml:space="preserve">4. Operational Challenges and Risk Mitigation</w:t>
      </w:r>
    </w:p>
    <w:p>
      <w:pPr>
        <w:pStyle w:val="FirstParagraph"/>
      </w:pPr>
      <w:r>
        <w:t xml:space="preserve">Serving as a Military Officer in Italy Rome presents distinct challenges that must be proactively managed. The first major challenge is the bureaucratic complexity inherent in multinational operations. Navigating differing legal frameworks, procurement regulations, and command hierarchies can slow down decision-making processes.</w:t>
      </w:r>
    </w:p>
    <w:p>
      <w:pPr>
        <w:pStyle w:val="BodyText"/>
      </w:pPr>
      <w:r>
        <w:t xml:space="preserve">To mitigate these risks, the Military Officer must establish strong personal relationships with counterparts in allied nations early in their tenure. Building trust facilitates faster resolution of administrative hurdles. Furthermore, the officer must remain vigilant regarding cyber-security threats. As a hub for sensitive diplomatic and military data, Rome is a prime target for state-sponsored cyber-espionage. The Military Officer must adhere to rigorous information security protocols to protect classified materials.</w:t>
      </w:r>
    </w:p>
    <w:p>
      <w:pPr>
        <w:pStyle w:val="BodyText"/>
      </w:pPr>
      <w:r>
        <w:t xml:space="preserve">Additionally, public perception in Italy plays a role in operational success. Local communities may harbor reservations regarding foreign military presence due to historical sensitivities or economic concerns. The Military Officer must engage in community outreach programs, demonstrating the positive contributions of allied forces to local stability and economy, thereby fostering goodwill.</w:t>
      </w:r>
    </w:p>
    <w:bookmarkEnd w:id="26"/>
    <w:bookmarkStart w:id="27" w:name="qualifications-and-competencies-required"/>
    <w:p>
      <w:pPr>
        <w:pStyle w:val="Heading2"/>
      </w:pPr>
      <w:r>
        <w:t xml:space="preserve">5. Qualifications and Competencies Required</w:t>
      </w:r>
    </w:p>
    <w:p>
      <w:pPr>
        <w:pStyle w:val="FirstParagraph"/>
      </w:pPr>
      <w:r>
        <w:t xml:space="preserve">The selection process for a Military Officer destined for Italy Rome is rigorous. Candidates must possess a minimum rank of Major or equivalent, with a proven track record in joint operations or staff planning. Fluency in Italian is not merely preferred but often required to ensure effective communication with local authorities and integration into the broader defense community.</w:t>
      </w:r>
    </w:p>
    <w:p>
      <w:pPr>
        <w:pStyle w:val="BodyText"/>
      </w:pPr>
      <w:r>
        <w:t xml:space="preserve">Beyond language skills, candidates must demonstrate advanced analytical capabilities and experience in crisis management. A background in international law or political science is highly advantageous, as it provides the theoretical framework necessary to understand the legal constraints under which they operate. Soft skills, particularly negotiation and conflict resolution, are equally vital for maintaining alliances.</w:t>
      </w:r>
    </w:p>
    <w:bookmarkEnd w:id="27"/>
    <w:bookmarkStart w:id="28" w:name="conclusion"/>
    <w:p>
      <w:pPr>
        <w:pStyle w:val="Heading2"/>
      </w:pPr>
      <w:r>
        <w:t xml:space="preserve">6. Conclusion</w:t>
      </w:r>
    </w:p>
    <w:p>
      <w:pPr>
        <w:pStyle w:val="FirstParagraph"/>
      </w:pPr>
      <w:r>
        <w:t xml:space="preserve">In conclusion, the assignment of a Military Officer to Italy Rome is a strategic imperative for maintaining robust allied defenses and diplomatic cohesion in Southern Europe. This role demands a rare combination of military expertise, diplomatic finesse, and cultural adaptability. By fulfilling their duties with precision and integrity, the Military Officer contributes significantly to regional stability and national security interests.</w:t>
      </w:r>
    </w:p>
    <w:p>
      <w:pPr>
        <w:pStyle w:val="BodyText"/>
      </w:pPr>
      <w:r>
        <w:t xml:space="preserve">This report underscores that the success of missions conducted from or through Italy Rome hinges on the competence of individual officers who serve as bridges between nations. Continued investment in training, language acquisition, and strategic education for these personnel will yield long-term benefits for the alliance. It is recommended that High Command prioritize this assignment as a key career development opportunity for senior leaders aspiring to global command roles.</w:t>
      </w:r>
    </w:p>
    <w:bookmarkEnd w:id="28"/>
    <w:p>
      <w:pPr>
        <w:pStyle w:val="BodyText"/>
      </w:pPr>
      <w:r>
        <w:rPr>
          <w:bCs/>
          <w:b/>
        </w:rPr>
        <w:t xml:space="preserve">End of Report</w:t>
      </w:r>
      <w:r>
        <w:t xml:space="preserve">Prepared by: Strategic Analysis DivisionClassification: UNCLASSIFIED // FOR OFFICIAL USE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Deployment and Operational Framework in Italy Rome</dc:title>
  <dc:creator/>
  <dc:language>en</dc:language>
  <cp:keywords/>
  <dcterms:created xsi:type="dcterms:W3CDTF">2026-07-29T12:45:56Z</dcterms:created>
  <dcterms:modified xsi:type="dcterms:W3CDTF">2026-07-29T12:45:56Z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